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EA99" w14:textId="69CA923E" w:rsidR="00F359E0" w:rsidRPr="00B75813" w:rsidRDefault="000B39B1" w:rsidP="00B75813">
      <w:pPr>
        <w:spacing w:after="0" w:line="240" w:lineRule="auto"/>
        <w:jc w:val="right"/>
        <w:rPr>
          <w:rFonts w:ascii="Helvetica 55 Roman" w:eastAsia="Helvetica Neue" w:hAnsi="Helvetica 55 Roman" w:cs="Helvetica Neue"/>
          <w:i/>
          <w:color w:val="FF6600"/>
          <w:sz w:val="24"/>
          <w:szCs w:val="24"/>
        </w:rPr>
      </w:pPr>
      <w:r w:rsidRPr="00C33A9C">
        <w:rPr>
          <w:noProof/>
        </w:rPr>
        <w:drawing>
          <wp:anchor distT="0" distB="0" distL="114300" distR="114300" simplePos="0" relativeHeight="251661312" behindDoc="0" locked="0" layoutInCell="1" allowOverlap="1" wp14:anchorId="7B94E050" wp14:editId="3452DBE4">
            <wp:simplePos x="0" y="0"/>
            <wp:positionH relativeFrom="column">
              <wp:posOffset>5340888</wp:posOffset>
            </wp:positionH>
            <wp:positionV relativeFrom="paragraph">
              <wp:posOffset>-600891</wp:posOffset>
            </wp:positionV>
            <wp:extent cx="978013" cy="612321"/>
            <wp:effectExtent l="0" t="0" r="0" b="0"/>
            <wp:wrapNone/>
            <wp:docPr id="7782958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758" cy="621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9E0" w:rsidRPr="003C004C">
        <w:rPr>
          <w:rFonts w:ascii="Helvetica 55 Roman" w:hAnsi="Helvetica 55 Roman"/>
          <w:noProof/>
        </w:rPr>
        <w:drawing>
          <wp:anchor distT="0" distB="0" distL="114300" distR="114300" simplePos="0" relativeHeight="251659264" behindDoc="0" locked="0" layoutInCell="1" hidden="0" allowOverlap="1" wp14:anchorId="366BBCFD" wp14:editId="4F5CBF48">
            <wp:simplePos x="0" y="0"/>
            <wp:positionH relativeFrom="margin">
              <wp:posOffset>3810</wp:posOffset>
            </wp:positionH>
            <wp:positionV relativeFrom="paragraph">
              <wp:posOffset>-449580</wp:posOffset>
            </wp:positionV>
            <wp:extent cx="611505" cy="61150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1505" cy="611505"/>
                    </a:xfrm>
                    <a:prstGeom prst="rect">
                      <a:avLst/>
                    </a:prstGeom>
                    <a:ln/>
                  </pic:spPr>
                </pic:pic>
              </a:graphicData>
            </a:graphic>
          </wp:anchor>
        </w:drawing>
      </w:r>
    </w:p>
    <w:p w14:paraId="02E1BBCA" w14:textId="77777777" w:rsidR="00F359E0" w:rsidRPr="00BF046B" w:rsidRDefault="00F359E0" w:rsidP="00F359E0">
      <w:pPr>
        <w:spacing w:after="0"/>
        <w:ind w:left="5664"/>
        <w:jc w:val="right"/>
        <w:rPr>
          <w:rFonts w:ascii="Helvetica 55 Roman" w:hAnsi="Helvetica 55 Roman"/>
          <w:sz w:val="28"/>
          <w:szCs w:val="28"/>
        </w:rPr>
      </w:pPr>
      <w:r w:rsidRPr="00BF046B">
        <w:rPr>
          <w:rFonts w:ascii="Helvetica 55 Roman" w:hAnsi="Helvetica 55 Roman" w:cs="Arial"/>
          <w:color w:val="FF6600"/>
          <w:sz w:val="28"/>
          <w:szCs w:val="28"/>
        </w:rPr>
        <w:t>Communiqué de presse</w:t>
      </w:r>
    </w:p>
    <w:p w14:paraId="28EDDD72" w14:textId="213A6A92" w:rsidR="00F359E0" w:rsidRPr="00BF046B" w:rsidRDefault="00B75813" w:rsidP="00F359E0">
      <w:pPr>
        <w:spacing w:after="0"/>
        <w:jc w:val="right"/>
        <w:rPr>
          <w:rFonts w:ascii="Helvetica 55 Roman" w:hAnsi="Helvetica 55 Roman" w:cs="Arial"/>
        </w:rPr>
      </w:pPr>
      <w:r>
        <w:rPr>
          <w:rFonts w:ascii="Helvetica 55 Roman" w:hAnsi="Helvetica 55 Roman" w:cs="Arial"/>
        </w:rPr>
        <w:t xml:space="preserve">A </w:t>
      </w:r>
      <w:r w:rsidR="00E24B4B">
        <w:rPr>
          <w:rFonts w:ascii="Helvetica 55 Roman" w:hAnsi="Helvetica 55 Roman" w:cs="Arial"/>
        </w:rPr>
        <w:t>Rouen</w:t>
      </w:r>
      <w:r w:rsidR="00F359E0">
        <w:rPr>
          <w:rFonts w:ascii="Helvetica 55 Roman" w:hAnsi="Helvetica 55 Roman" w:cs="Arial"/>
        </w:rPr>
        <w:t xml:space="preserve">, </w:t>
      </w:r>
      <w:r>
        <w:rPr>
          <w:rFonts w:ascii="Helvetica 55 Roman" w:hAnsi="Helvetica 55 Roman" w:cs="Arial"/>
        </w:rPr>
        <w:t xml:space="preserve">le </w:t>
      </w:r>
      <w:r w:rsidR="00E24B4B">
        <w:rPr>
          <w:rFonts w:ascii="Helvetica 55 Roman" w:hAnsi="Helvetica 55 Roman" w:cs="Arial"/>
        </w:rPr>
        <w:t>2</w:t>
      </w:r>
      <w:r w:rsidR="00F359E0">
        <w:rPr>
          <w:rFonts w:ascii="Helvetica 55 Roman" w:hAnsi="Helvetica 55 Roman" w:cs="Arial"/>
        </w:rPr>
        <w:t xml:space="preserve"> </w:t>
      </w:r>
      <w:r w:rsidR="00E24B4B">
        <w:rPr>
          <w:rFonts w:ascii="Helvetica 55 Roman" w:hAnsi="Helvetica 55 Roman" w:cs="Arial"/>
        </w:rPr>
        <w:t>décembre</w:t>
      </w:r>
      <w:r w:rsidR="00F359E0">
        <w:rPr>
          <w:rFonts w:ascii="Helvetica 55 Roman" w:hAnsi="Helvetica 55 Roman" w:cs="Arial"/>
        </w:rPr>
        <w:t xml:space="preserve"> 202</w:t>
      </w:r>
      <w:r w:rsidR="00E24B4B">
        <w:rPr>
          <w:rFonts w:ascii="Helvetica 55 Roman" w:hAnsi="Helvetica 55 Roman" w:cs="Arial"/>
        </w:rPr>
        <w:t>3</w:t>
      </w:r>
    </w:p>
    <w:p w14:paraId="48552692" w14:textId="77777777" w:rsidR="00F359E0" w:rsidRDefault="00F359E0" w:rsidP="00F359E0">
      <w:pPr>
        <w:spacing w:after="0"/>
        <w:jc w:val="right"/>
        <w:rPr>
          <w:rFonts w:ascii="Helvetica 75" w:hAnsi="Helvetica 75" w:cs="Arial"/>
        </w:rPr>
      </w:pPr>
    </w:p>
    <w:p w14:paraId="05B59CD0" w14:textId="77777777" w:rsidR="00F359E0" w:rsidRPr="00A4141D" w:rsidRDefault="00F359E0" w:rsidP="00F359E0">
      <w:pPr>
        <w:spacing w:after="0"/>
        <w:jc w:val="right"/>
        <w:rPr>
          <w:rFonts w:ascii="Helvetica 75" w:hAnsi="Helvetica 75" w:cs="Arial"/>
        </w:rPr>
      </w:pPr>
    </w:p>
    <w:p w14:paraId="1634028E" w14:textId="3BF0FB46" w:rsidR="00F359E0" w:rsidRDefault="00F359E0" w:rsidP="00F359E0">
      <w:pPr>
        <w:pStyle w:val="Default"/>
        <w:jc w:val="center"/>
        <w:rPr>
          <w:rFonts w:ascii="Helvetica 75 Bold" w:hAnsi="Helvetica 75 Bold"/>
          <w:color w:val="00000A"/>
          <w:spacing w:val="-2"/>
          <w:sz w:val="28"/>
          <w:szCs w:val="28"/>
        </w:rPr>
      </w:pPr>
      <w:r>
        <w:rPr>
          <w:rFonts w:ascii="Helvetica 75 Bold" w:hAnsi="Helvetica 75 Bold"/>
          <w:color w:val="00000A"/>
          <w:spacing w:val="-2"/>
          <w:sz w:val="28"/>
          <w:szCs w:val="28"/>
        </w:rPr>
        <w:t>Orange et l’A</w:t>
      </w:r>
      <w:r w:rsidR="00E24B4B">
        <w:rPr>
          <w:rFonts w:ascii="Helvetica 75 Bold" w:hAnsi="Helvetica 75 Bold"/>
          <w:color w:val="00000A"/>
          <w:spacing w:val="-2"/>
          <w:sz w:val="28"/>
          <w:szCs w:val="28"/>
        </w:rPr>
        <w:t>D</w:t>
      </w:r>
      <w:r>
        <w:rPr>
          <w:rFonts w:ascii="Helvetica 75 Bold" w:hAnsi="Helvetica 75 Bold"/>
          <w:color w:val="00000A"/>
          <w:spacing w:val="-2"/>
          <w:sz w:val="28"/>
          <w:szCs w:val="28"/>
        </w:rPr>
        <w:t>M</w:t>
      </w:r>
      <w:r w:rsidR="00456AA0">
        <w:rPr>
          <w:rFonts w:ascii="Helvetica 75 Bold" w:hAnsi="Helvetica 75 Bold"/>
          <w:color w:val="00000A"/>
          <w:spacing w:val="-2"/>
          <w:sz w:val="28"/>
          <w:szCs w:val="28"/>
        </w:rPr>
        <w:t>76</w:t>
      </w:r>
      <w:r>
        <w:rPr>
          <w:rFonts w:ascii="Helvetica 75 Bold" w:hAnsi="Helvetica 75 Bold"/>
          <w:color w:val="00000A"/>
          <w:spacing w:val="-2"/>
          <w:sz w:val="28"/>
          <w:szCs w:val="28"/>
        </w:rPr>
        <w:t xml:space="preserve"> lancent </w:t>
      </w:r>
      <w:r w:rsidR="000B39B1">
        <w:rPr>
          <w:rFonts w:ascii="Helvetica 75 Bold" w:hAnsi="Helvetica 75 Bold"/>
          <w:color w:val="00000A"/>
          <w:spacing w:val="-2"/>
          <w:sz w:val="28"/>
          <w:szCs w:val="28"/>
        </w:rPr>
        <w:t xml:space="preserve">une </w:t>
      </w:r>
      <w:r>
        <w:rPr>
          <w:rFonts w:ascii="Helvetica 75 Bold" w:hAnsi="Helvetica 75 Bold"/>
          <w:color w:val="00000A"/>
          <w:spacing w:val="-2"/>
          <w:sz w:val="28"/>
          <w:szCs w:val="28"/>
        </w:rPr>
        <w:t xml:space="preserve">collecte </w:t>
      </w:r>
    </w:p>
    <w:p w14:paraId="6452BB81" w14:textId="4B70D0BE" w:rsidR="00F359E0" w:rsidRDefault="00F359E0" w:rsidP="00F359E0">
      <w:pPr>
        <w:pStyle w:val="Default"/>
        <w:jc w:val="center"/>
        <w:rPr>
          <w:rFonts w:ascii="Helvetica 75 Bold" w:hAnsi="Helvetica 75 Bold"/>
          <w:color w:val="00000A"/>
          <w:spacing w:val="-2"/>
          <w:sz w:val="28"/>
          <w:szCs w:val="28"/>
        </w:rPr>
      </w:pPr>
      <w:proofErr w:type="gramStart"/>
      <w:r>
        <w:rPr>
          <w:rFonts w:ascii="Helvetica 75 Bold" w:hAnsi="Helvetica 75 Bold"/>
          <w:color w:val="00000A"/>
          <w:spacing w:val="-2"/>
          <w:sz w:val="28"/>
          <w:szCs w:val="28"/>
        </w:rPr>
        <w:t>des</w:t>
      </w:r>
      <w:proofErr w:type="gramEnd"/>
      <w:r>
        <w:rPr>
          <w:rFonts w:ascii="Helvetica 75 Bold" w:hAnsi="Helvetica 75 Bold"/>
          <w:color w:val="00000A"/>
          <w:spacing w:val="-2"/>
          <w:sz w:val="28"/>
          <w:szCs w:val="28"/>
        </w:rPr>
        <w:t xml:space="preserve"> mobiles usagés </w:t>
      </w:r>
      <w:r w:rsidR="00456AA0">
        <w:rPr>
          <w:rFonts w:ascii="Helvetica 75 Bold" w:hAnsi="Helvetica 75 Bold"/>
          <w:color w:val="00000A"/>
          <w:spacing w:val="-2"/>
          <w:sz w:val="28"/>
          <w:szCs w:val="28"/>
        </w:rPr>
        <w:t>dans les communes</w:t>
      </w:r>
      <w:r w:rsidR="000B39B1">
        <w:rPr>
          <w:rFonts w:ascii="Helvetica 75 Bold" w:hAnsi="Helvetica 75 Bold"/>
          <w:color w:val="00000A"/>
          <w:spacing w:val="-2"/>
          <w:sz w:val="28"/>
          <w:szCs w:val="28"/>
        </w:rPr>
        <w:t xml:space="preserve"> de</w:t>
      </w:r>
      <w:r w:rsidR="0014473D">
        <w:rPr>
          <w:rFonts w:ascii="Helvetica 75 Bold" w:hAnsi="Helvetica 75 Bold"/>
          <w:color w:val="00000A"/>
          <w:spacing w:val="-2"/>
          <w:sz w:val="28"/>
          <w:szCs w:val="28"/>
        </w:rPr>
        <w:t xml:space="preserve"> </w:t>
      </w:r>
      <w:r w:rsidR="000B39B1">
        <w:rPr>
          <w:rFonts w:ascii="Helvetica 75 Bold" w:hAnsi="Helvetica 75 Bold"/>
          <w:color w:val="00000A"/>
          <w:spacing w:val="-2"/>
          <w:sz w:val="28"/>
          <w:szCs w:val="28"/>
        </w:rPr>
        <w:t>Seine-Maritime</w:t>
      </w:r>
    </w:p>
    <w:p w14:paraId="1D091909" w14:textId="77777777" w:rsidR="00F359E0" w:rsidRDefault="00F359E0" w:rsidP="00F359E0">
      <w:pPr>
        <w:overflowPunct w:val="0"/>
        <w:spacing w:after="0" w:line="240" w:lineRule="auto"/>
        <w:jc w:val="both"/>
        <w:rPr>
          <w:rFonts w:ascii="Helvetica 55 Roman" w:eastAsia="Times New Roman" w:hAnsi="Helvetica 55 Roman" w:cs="Helvetica Neue"/>
          <w:color w:val="00000A"/>
        </w:rPr>
      </w:pPr>
    </w:p>
    <w:p w14:paraId="0112365B" w14:textId="05BB9CD9" w:rsidR="00F359E0" w:rsidRDefault="000B39B1" w:rsidP="00B75813">
      <w:pPr>
        <w:overflowPunct w:val="0"/>
        <w:spacing w:after="0" w:line="240" w:lineRule="auto"/>
        <w:jc w:val="both"/>
        <w:rPr>
          <w:rFonts w:ascii="Helvetica 55 Roman" w:eastAsia="Times New Roman" w:hAnsi="Helvetica 55 Roman" w:cs="Helvetica Neue"/>
          <w:color w:val="00000A"/>
        </w:rPr>
      </w:pPr>
      <w:r>
        <w:rPr>
          <w:rFonts w:ascii="Helvetica 55 Roman" w:eastAsia="Times New Roman" w:hAnsi="Helvetica 55 Roman" w:cs="Helvetica Neue"/>
          <w:color w:val="00000A"/>
        </w:rPr>
        <w:t xml:space="preserve">Lors </w:t>
      </w:r>
      <w:r w:rsidR="00B75813">
        <w:rPr>
          <w:rFonts w:ascii="Helvetica 55 Roman" w:eastAsia="Times New Roman" w:hAnsi="Helvetica 55 Roman" w:cs="Helvetica Neue"/>
          <w:color w:val="00000A"/>
        </w:rPr>
        <w:t>leur a</w:t>
      </w:r>
      <w:r>
        <w:rPr>
          <w:rFonts w:ascii="Helvetica 55 Roman" w:eastAsia="Times New Roman" w:hAnsi="Helvetica 55 Roman" w:cs="Helvetica Neue"/>
          <w:color w:val="00000A"/>
        </w:rPr>
        <w:t xml:space="preserve">ssemblée </w:t>
      </w:r>
      <w:r w:rsidR="00B75813">
        <w:rPr>
          <w:rFonts w:ascii="Helvetica 55 Roman" w:eastAsia="Times New Roman" w:hAnsi="Helvetica 55 Roman" w:cs="Helvetica Neue"/>
          <w:color w:val="00000A"/>
        </w:rPr>
        <w:t>g</w:t>
      </w:r>
      <w:r>
        <w:rPr>
          <w:rFonts w:ascii="Helvetica 55 Roman" w:eastAsia="Times New Roman" w:hAnsi="Helvetica 55 Roman" w:cs="Helvetica Neue"/>
          <w:color w:val="00000A"/>
        </w:rPr>
        <w:t>énérale</w:t>
      </w:r>
      <w:r w:rsidR="00B75813">
        <w:rPr>
          <w:rFonts w:ascii="Helvetica 55 Roman" w:eastAsia="Times New Roman" w:hAnsi="Helvetica 55 Roman" w:cs="Helvetica Neue"/>
          <w:color w:val="00000A"/>
        </w:rPr>
        <w:t xml:space="preserve"> ce samedi</w:t>
      </w:r>
      <w:r w:rsidR="00456AA0">
        <w:rPr>
          <w:rFonts w:ascii="Helvetica 55 Roman" w:eastAsia="Times New Roman" w:hAnsi="Helvetica 55 Roman" w:cs="Helvetica Neue"/>
          <w:color w:val="00000A"/>
        </w:rPr>
        <w:t>,</w:t>
      </w:r>
      <w:r w:rsidR="00F359E0">
        <w:rPr>
          <w:rFonts w:ascii="Helvetica 55 Roman" w:eastAsia="Times New Roman" w:hAnsi="Helvetica 55 Roman" w:cs="Helvetica Neue"/>
          <w:color w:val="00000A"/>
        </w:rPr>
        <w:t xml:space="preserve"> </w:t>
      </w:r>
      <w:r w:rsidR="00F359E0" w:rsidRPr="00E07D4B">
        <w:rPr>
          <w:rFonts w:ascii="Helvetica 55 Roman" w:eastAsia="Times New Roman" w:hAnsi="Helvetica 55 Roman" w:cs="Helvetica Neue"/>
          <w:color w:val="00000A"/>
        </w:rPr>
        <w:t>l’Association d</w:t>
      </w:r>
      <w:r>
        <w:rPr>
          <w:rFonts w:ascii="Helvetica 55 Roman" w:eastAsia="Times New Roman" w:hAnsi="Helvetica 55 Roman" w:cs="Helvetica Neue"/>
          <w:color w:val="00000A"/>
        </w:rPr>
        <w:t>épartementale de</w:t>
      </w:r>
      <w:r w:rsidR="00F359E0" w:rsidRPr="00E07D4B">
        <w:rPr>
          <w:rFonts w:ascii="Helvetica 55 Roman" w:eastAsia="Times New Roman" w:hAnsi="Helvetica 55 Roman" w:cs="Helvetica Neue"/>
          <w:color w:val="00000A"/>
        </w:rPr>
        <w:t>s</w:t>
      </w:r>
      <w:r w:rsidR="00F359E0">
        <w:rPr>
          <w:rFonts w:ascii="Helvetica 55 Roman" w:eastAsia="Times New Roman" w:hAnsi="Helvetica 55 Roman" w:cs="Helvetica Neue"/>
          <w:color w:val="00000A"/>
        </w:rPr>
        <w:t xml:space="preserve"> </w:t>
      </w:r>
      <w:r w:rsidR="00456AA0">
        <w:rPr>
          <w:rFonts w:ascii="Helvetica 55 Roman" w:eastAsia="Times New Roman" w:hAnsi="Helvetica 55 Roman" w:cs="Helvetica Neue"/>
          <w:color w:val="00000A"/>
        </w:rPr>
        <w:t>m</w:t>
      </w:r>
      <w:r w:rsidR="00F359E0">
        <w:rPr>
          <w:rFonts w:ascii="Helvetica 55 Roman" w:eastAsia="Times New Roman" w:hAnsi="Helvetica 55 Roman" w:cs="Helvetica Neue"/>
          <w:color w:val="00000A"/>
        </w:rPr>
        <w:t xml:space="preserve">aires </w:t>
      </w:r>
      <w:r>
        <w:rPr>
          <w:rFonts w:ascii="Helvetica 55 Roman" w:eastAsia="Times New Roman" w:hAnsi="Helvetica 55 Roman" w:cs="Helvetica Neue"/>
          <w:color w:val="00000A"/>
        </w:rPr>
        <w:t xml:space="preserve">de la </w:t>
      </w:r>
      <w:r w:rsidR="00456AA0">
        <w:rPr>
          <w:rFonts w:ascii="Helvetica 55 Roman" w:eastAsia="Times New Roman" w:hAnsi="Helvetica 55 Roman" w:cs="Helvetica Neue"/>
          <w:color w:val="00000A"/>
        </w:rPr>
        <w:t xml:space="preserve">Seine-Maritime </w:t>
      </w:r>
      <w:r w:rsidR="00C83057">
        <w:rPr>
          <w:rFonts w:ascii="Helvetica 55 Roman" w:eastAsia="Times New Roman" w:hAnsi="Helvetica 55 Roman" w:cs="Helvetica Neue"/>
          <w:color w:val="00000A"/>
        </w:rPr>
        <w:t>(A</w:t>
      </w:r>
      <w:r>
        <w:rPr>
          <w:rFonts w:ascii="Helvetica 55 Roman" w:eastAsia="Times New Roman" w:hAnsi="Helvetica 55 Roman" w:cs="Helvetica Neue"/>
          <w:color w:val="00000A"/>
        </w:rPr>
        <w:t>DM76</w:t>
      </w:r>
      <w:r w:rsidR="00C83057">
        <w:rPr>
          <w:rFonts w:ascii="Helvetica 55 Roman" w:eastAsia="Times New Roman" w:hAnsi="Helvetica 55 Roman" w:cs="Helvetica Neue"/>
          <w:color w:val="00000A"/>
        </w:rPr>
        <w:t xml:space="preserve">) </w:t>
      </w:r>
      <w:r w:rsidR="00B75813">
        <w:rPr>
          <w:rFonts w:ascii="Helvetica 55 Roman" w:eastAsia="Times New Roman" w:hAnsi="Helvetica 55 Roman" w:cs="Helvetica Neue"/>
          <w:color w:val="00000A"/>
        </w:rPr>
        <w:t>et Orange ont lancé la</w:t>
      </w:r>
      <w:r w:rsidR="00456AA0">
        <w:rPr>
          <w:rFonts w:ascii="Helvetica 55 Roman" w:eastAsia="Times New Roman" w:hAnsi="Helvetica 55 Roman" w:cs="Helvetica Neue"/>
          <w:color w:val="00000A"/>
        </w:rPr>
        <w:t xml:space="preserve"> grande</w:t>
      </w:r>
      <w:r w:rsidR="00F359E0" w:rsidRPr="0097495B">
        <w:rPr>
          <w:rFonts w:ascii="Helvetica 55 Roman" w:eastAsia="Times New Roman" w:hAnsi="Helvetica 55 Roman" w:cs="Helvetica Neue"/>
          <w:color w:val="00000A"/>
        </w:rPr>
        <w:t xml:space="preserve"> collecte de mobiles </w:t>
      </w:r>
      <w:r w:rsidR="00F359E0">
        <w:rPr>
          <w:rFonts w:ascii="Helvetica 55 Roman" w:eastAsia="Times New Roman" w:hAnsi="Helvetica 55 Roman" w:cs="Helvetica Neue"/>
          <w:color w:val="00000A"/>
        </w:rPr>
        <w:t>usagés dans l</w:t>
      </w:r>
      <w:r>
        <w:rPr>
          <w:rFonts w:ascii="Helvetica 55 Roman" w:eastAsia="Times New Roman" w:hAnsi="Helvetica 55 Roman" w:cs="Helvetica Neue"/>
          <w:color w:val="00000A"/>
        </w:rPr>
        <w:t>’ensemble des</w:t>
      </w:r>
      <w:r w:rsidR="00F359E0">
        <w:rPr>
          <w:rFonts w:ascii="Helvetica 55 Roman" w:eastAsia="Times New Roman" w:hAnsi="Helvetica 55 Roman" w:cs="Helvetica Neue"/>
          <w:color w:val="00000A"/>
        </w:rPr>
        <w:t xml:space="preserve"> communes du département.</w:t>
      </w:r>
    </w:p>
    <w:p w14:paraId="32BBEA7F" w14:textId="36BB24DB" w:rsidR="00F359E0" w:rsidRDefault="00F359E0" w:rsidP="00B75813">
      <w:pPr>
        <w:overflowPunct w:val="0"/>
        <w:spacing w:after="0" w:line="240" w:lineRule="auto"/>
        <w:jc w:val="both"/>
        <w:rPr>
          <w:rFonts w:ascii="Helvetica 55 Roman" w:eastAsia="Times New Roman" w:hAnsi="Helvetica 55 Roman" w:cs="Helvetica Neue"/>
          <w:color w:val="00000A"/>
        </w:rPr>
      </w:pPr>
      <w:r w:rsidRPr="00C83057">
        <w:rPr>
          <w:rFonts w:ascii="Helvetica 55 Roman" w:eastAsia="Times New Roman" w:hAnsi="Helvetica 55 Roman" w:cs="Helvetica Neue"/>
          <w:i/>
          <w:iCs/>
          <w:color w:val="00000A"/>
        </w:rPr>
        <w:t>« </w:t>
      </w:r>
      <w:r w:rsidR="00456AA0" w:rsidRPr="00C83057">
        <w:rPr>
          <w:rFonts w:ascii="Helvetica 55 Roman" w:eastAsia="Times New Roman" w:hAnsi="Helvetica 55 Roman" w:cs="Helvetica Neue"/>
          <w:i/>
          <w:iCs/>
          <w:color w:val="00000A"/>
        </w:rPr>
        <w:t>Les</w:t>
      </w:r>
      <w:r w:rsidRPr="00C83057">
        <w:rPr>
          <w:rFonts w:ascii="Helvetica 55 Roman" w:eastAsia="Times New Roman" w:hAnsi="Helvetica 55 Roman" w:cs="Helvetica Neue"/>
          <w:i/>
          <w:iCs/>
          <w:color w:val="00000A"/>
        </w:rPr>
        <w:t xml:space="preserve"> communes </w:t>
      </w:r>
      <w:r w:rsidR="00C83057" w:rsidRPr="00C83057">
        <w:rPr>
          <w:rFonts w:ascii="Helvetica 55 Roman" w:hAnsi="Helvetica 55 Roman"/>
          <w:i/>
          <w:iCs/>
          <w:lang w:eastAsia="en-US"/>
        </w:rPr>
        <w:t>adhérentes à l’Association d</w:t>
      </w:r>
      <w:r w:rsidR="0014473D">
        <w:rPr>
          <w:rFonts w:ascii="Helvetica 55 Roman" w:hAnsi="Helvetica 55 Roman"/>
          <w:i/>
          <w:iCs/>
          <w:lang w:eastAsia="en-US"/>
        </w:rPr>
        <w:t>épartementale d</w:t>
      </w:r>
      <w:r w:rsidR="00C83057" w:rsidRPr="00C83057">
        <w:rPr>
          <w:rFonts w:ascii="Helvetica 55 Roman" w:hAnsi="Helvetica 55 Roman"/>
          <w:i/>
          <w:iCs/>
          <w:lang w:eastAsia="en-US"/>
        </w:rPr>
        <w:t xml:space="preserve">es Maires </w:t>
      </w:r>
      <w:r w:rsidR="0014473D">
        <w:rPr>
          <w:rFonts w:ascii="Helvetica 55 Roman" w:hAnsi="Helvetica 55 Roman"/>
          <w:i/>
          <w:iCs/>
          <w:lang w:eastAsia="en-US"/>
        </w:rPr>
        <w:t>de la</w:t>
      </w:r>
      <w:r w:rsidR="00C83057">
        <w:rPr>
          <w:rFonts w:ascii="Helvetica 55 Roman" w:hAnsi="Helvetica 55 Roman"/>
          <w:i/>
          <w:iCs/>
          <w:lang w:eastAsia="en-US"/>
        </w:rPr>
        <w:t xml:space="preserve"> Seine-Maritime</w:t>
      </w:r>
      <w:r w:rsidR="00C83057" w:rsidRPr="00C83057">
        <w:rPr>
          <w:rFonts w:ascii="Helvetica 55 Roman" w:hAnsi="Helvetica 55 Roman"/>
          <w:i/>
          <w:iCs/>
          <w:lang w:eastAsia="en-US"/>
        </w:rPr>
        <w:t xml:space="preserve"> </w:t>
      </w:r>
      <w:r w:rsidR="00C83057">
        <w:rPr>
          <w:rFonts w:ascii="Helvetica 55 Roman" w:hAnsi="Helvetica 55 Roman"/>
          <w:i/>
          <w:iCs/>
          <w:lang w:eastAsia="en-US"/>
        </w:rPr>
        <w:t xml:space="preserve">et qui sont volontaires pour </w:t>
      </w:r>
      <w:r w:rsidR="00C83057" w:rsidRPr="00C83057">
        <w:rPr>
          <w:rFonts w:ascii="Helvetica 55 Roman" w:hAnsi="Helvetica 55 Roman"/>
          <w:i/>
          <w:iCs/>
          <w:lang w:eastAsia="en-US"/>
        </w:rPr>
        <w:t>s’inscri</w:t>
      </w:r>
      <w:r w:rsidR="00C83057">
        <w:rPr>
          <w:rFonts w:ascii="Helvetica 55 Roman" w:hAnsi="Helvetica 55 Roman"/>
          <w:i/>
          <w:iCs/>
          <w:lang w:eastAsia="en-US"/>
        </w:rPr>
        <w:t>re</w:t>
      </w:r>
      <w:r w:rsidR="00C83057" w:rsidRPr="00C83057">
        <w:rPr>
          <w:rFonts w:ascii="Helvetica 55 Roman" w:hAnsi="Helvetica 55 Roman"/>
          <w:i/>
          <w:iCs/>
          <w:lang w:eastAsia="en-US"/>
        </w:rPr>
        <w:t xml:space="preserve"> dans la démarche proposée par Orange et l’A</w:t>
      </w:r>
      <w:r w:rsidR="000B39B1">
        <w:rPr>
          <w:rFonts w:ascii="Helvetica 55 Roman" w:hAnsi="Helvetica 55 Roman"/>
          <w:i/>
          <w:iCs/>
          <w:lang w:eastAsia="en-US"/>
        </w:rPr>
        <w:t>D</w:t>
      </w:r>
      <w:r w:rsidR="00C83057" w:rsidRPr="00C83057">
        <w:rPr>
          <w:rFonts w:ascii="Helvetica 55 Roman" w:hAnsi="Helvetica 55 Roman"/>
          <w:i/>
          <w:iCs/>
          <w:lang w:eastAsia="en-US"/>
        </w:rPr>
        <w:t>M76</w:t>
      </w:r>
      <w:r w:rsidR="00C83057">
        <w:rPr>
          <w:rFonts w:ascii="Helvetica 55 Roman" w:hAnsi="Helvetica 55 Roman"/>
          <w:sz w:val="24"/>
          <w:szCs w:val="24"/>
          <w:lang w:eastAsia="en-US"/>
        </w:rPr>
        <w:t xml:space="preserve"> </w:t>
      </w:r>
      <w:r w:rsidRPr="007238D2">
        <w:rPr>
          <w:rFonts w:ascii="Helvetica 55 Roman" w:eastAsia="Times New Roman" w:hAnsi="Helvetica 55 Roman" w:cs="Helvetica Neue"/>
          <w:i/>
          <w:iCs/>
          <w:color w:val="00000A"/>
        </w:rPr>
        <w:t xml:space="preserve">vont récolter des mobiles usagés auprès des particuliers, des associations et des entreprises en vue de les reconditionner ou de les recycler. Pour cela, Orange met à leur disposition des </w:t>
      </w:r>
      <w:r w:rsidR="00456AA0">
        <w:rPr>
          <w:rFonts w:ascii="Helvetica 55 Roman" w:eastAsia="Times New Roman" w:hAnsi="Helvetica 55 Roman" w:cs="Helvetica Neue"/>
          <w:i/>
          <w:iCs/>
          <w:color w:val="00000A"/>
        </w:rPr>
        <w:t>collecteurs</w:t>
      </w:r>
      <w:r w:rsidRPr="007238D2">
        <w:rPr>
          <w:rFonts w:ascii="Helvetica 55 Roman" w:eastAsia="Times New Roman" w:hAnsi="Helvetica 55 Roman" w:cs="Helvetica Neue"/>
          <w:i/>
          <w:iCs/>
          <w:color w:val="00000A"/>
        </w:rPr>
        <w:t xml:space="preserve"> afin de sensibiliser les citoyens au recyclage</w:t>
      </w:r>
      <w:r w:rsidR="00EC395A">
        <w:rPr>
          <w:rFonts w:ascii="Helvetica 55 Roman" w:eastAsia="Times New Roman" w:hAnsi="Helvetica 55 Roman" w:cs="Helvetica Neue"/>
          <w:color w:val="00000A"/>
        </w:rPr>
        <w:t xml:space="preserve"> </w:t>
      </w:r>
      <w:r>
        <w:rPr>
          <w:rFonts w:ascii="Helvetica 55 Roman" w:eastAsia="Times New Roman" w:hAnsi="Helvetica 55 Roman" w:cs="Helvetica Neue"/>
          <w:color w:val="00000A"/>
        </w:rPr>
        <w:t xml:space="preserve">», </w:t>
      </w:r>
      <w:r w:rsidR="00456AA0">
        <w:rPr>
          <w:rFonts w:ascii="Helvetica 55 Roman" w:eastAsia="Times New Roman" w:hAnsi="Helvetica 55 Roman" w:cs="Helvetica Neue"/>
          <w:color w:val="00000A"/>
        </w:rPr>
        <w:t>explique Marc Maouche</w:t>
      </w:r>
      <w:r>
        <w:rPr>
          <w:rFonts w:ascii="Helvetica 55 Roman" w:eastAsia="Times New Roman" w:hAnsi="Helvetica 55 Roman" w:cs="Helvetica Neue"/>
          <w:color w:val="00000A"/>
        </w:rPr>
        <w:t xml:space="preserve">, Délégué Régional Orange </w:t>
      </w:r>
      <w:r w:rsidR="00456AA0">
        <w:rPr>
          <w:rFonts w:ascii="Helvetica 55 Roman" w:eastAsia="Times New Roman" w:hAnsi="Helvetica 55 Roman" w:cs="Helvetica Neue"/>
          <w:color w:val="00000A"/>
        </w:rPr>
        <w:t xml:space="preserve">Normandie aux côtés du Président </w:t>
      </w:r>
      <w:r w:rsidR="000A0044">
        <w:rPr>
          <w:rFonts w:ascii="Helvetica 55 Roman" w:eastAsia="Times New Roman" w:hAnsi="Helvetica 55 Roman" w:cs="Helvetica Neue"/>
          <w:color w:val="00000A"/>
        </w:rPr>
        <w:t xml:space="preserve">de l’Association des maires </w:t>
      </w:r>
      <w:r w:rsidR="000B39B1">
        <w:rPr>
          <w:rFonts w:ascii="Helvetica 55 Roman" w:eastAsia="Times New Roman" w:hAnsi="Helvetica 55 Roman" w:cs="Helvetica Neue"/>
          <w:color w:val="00000A"/>
        </w:rPr>
        <w:t>de</w:t>
      </w:r>
      <w:r w:rsidR="000A0044">
        <w:rPr>
          <w:rFonts w:ascii="Helvetica 55 Roman" w:eastAsia="Times New Roman" w:hAnsi="Helvetica 55 Roman" w:cs="Helvetica Neue"/>
          <w:color w:val="00000A"/>
        </w:rPr>
        <w:t xml:space="preserve"> Seine-Maritime, </w:t>
      </w:r>
      <w:r w:rsidR="000B39B1">
        <w:rPr>
          <w:rFonts w:ascii="Helvetica 55 Roman" w:eastAsia="Times New Roman" w:hAnsi="Helvetica 55 Roman" w:cs="Helvetica Neue"/>
          <w:color w:val="00000A"/>
        </w:rPr>
        <w:t>Denis Merville</w:t>
      </w:r>
      <w:r w:rsidR="0098626B">
        <w:rPr>
          <w:rFonts w:ascii="Helvetica 55 Roman" w:eastAsia="Times New Roman" w:hAnsi="Helvetica 55 Roman" w:cs="Helvetica Neue"/>
          <w:color w:val="00000A"/>
        </w:rPr>
        <w:t>.</w:t>
      </w:r>
    </w:p>
    <w:p w14:paraId="18ED6075" w14:textId="77777777" w:rsidR="00EC395A" w:rsidRDefault="00EC395A" w:rsidP="00B75813">
      <w:pPr>
        <w:overflowPunct w:val="0"/>
        <w:spacing w:after="0" w:line="240" w:lineRule="auto"/>
        <w:jc w:val="both"/>
        <w:rPr>
          <w:rFonts w:ascii="Helvetica 55 Roman" w:eastAsia="Times New Roman" w:hAnsi="Helvetica 55 Roman" w:cs="Helvetica Neue"/>
          <w:color w:val="00000A"/>
        </w:rPr>
      </w:pPr>
    </w:p>
    <w:p w14:paraId="48A54D63" w14:textId="28C91EE1" w:rsidR="00EC395A" w:rsidRDefault="00EC395A" w:rsidP="00B75813">
      <w:pPr>
        <w:pStyle w:val="Paragraphedeliste"/>
        <w:numPr>
          <w:ilvl w:val="0"/>
          <w:numId w:val="1"/>
        </w:numPr>
        <w:overflowPunct w:val="0"/>
        <w:jc w:val="both"/>
        <w:rPr>
          <w:rFonts w:ascii="Helvetica 55 Roman" w:eastAsia="Times New Roman" w:hAnsi="Helvetica 55 Roman" w:cs="Helvetica Neue"/>
          <w:color w:val="00000A"/>
        </w:rPr>
      </w:pPr>
      <w:r w:rsidRPr="00BA4035">
        <w:rPr>
          <w:rFonts w:ascii="Helvetica 55 Roman" w:eastAsia="Times New Roman" w:hAnsi="Helvetica 55 Roman" w:cs="Helvetica Neue"/>
          <w:color w:val="00000A"/>
        </w:rPr>
        <w:t xml:space="preserve">Depuis 2010, Orange a collecté </w:t>
      </w:r>
      <w:r w:rsidR="000B39B1">
        <w:rPr>
          <w:rFonts w:ascii="Helvetica 55 Roman" w:eastAsia="Times New Roman" w:hAnsi="Helvetica 55 Roman" w:cs="Helvetica Neue"/>
          <w:color w:val="00000A"/>
        </w:rPr>
        <w:t>9</w:t>
      </w:r>
      <w:r w:rsidRPr="00BA4035">
        <w:rPr>
          <w:rFonts w:ascii="Helvetica 55 Roman" w:eastAsia="Times New Roman" w:hAnsi="Helvetica 55 Roman" w:cs="Helvetica Neue"/>
          <w:color w:val="00000A"/>
        </w:rPr>
        <w:t xml:space="preserve"> millions de mobiles</w:t>
      </w:r>
      <w:r w:rsidR="00B75813">
        <w:rPr>
          <w:rFonts w:ascii="Helvetica 55 Roman" w:eastAsia="Times New Roman" w:hAnsi="Helvetica 55 Roman" w:cs="Helvetica Neue"/>
          <w:color w:val="00000A"/>
        </w:rPr>
        <w:t xml:space="preserve"> inutilisés</w:t>
      </w:r>
      <w:r w:rsidR="000B39B1">
        <w:rPr>
          <w:rFonts w:ascii="Helvetica 55 Roman" w:eastAsia="Times New Roman" w:hAnsi="Helvetica 55 Roman" w:cs="Helvetica Neue"/>
          <w:color w:val="00000A"/>
        </w:rPr>
        <w:t xml:space="preserve"> en France</w:t>
      </w:r>
      <w:r w:rsidRPr="00BA4035">
        <w:rPr>
          <w:rFonts w:ascii="Helvetica 55 Roman" w:eastAsia="Times New Roman" w:hAnsi="Helvetica 55 Roman" w:cs="Helvetica Neue"/>
          <w:color w:val="00000A"/>
        </w:rPr>
        <w:t xml:space="preserve">. </w:t>
      </w:r>
    </w:p>
    <w:p w14:paraId="6FB6FCFA" w14:textId="33A6FF08" w:rsidR="00EC728B" w:rsidRDefault="00EC728B" w:rsidP="00B75813">
      <w:pPr>
        <w:pStyle w:val="Paragraphedeliste"/>
        <w:numPr>
          <w:ilvl w:val="0"/>
          <w:numId w:val="1"/>
        </w:numPr>
        <w:overflowPunct w:val="0"/>
        <w:jc w:val="both"/>
        <w:rPr>
          <w:rFonts w:ascii="Helvetica 55 Roman" w:eastAsia="Times New Roman" w:hAnsi="Helvetica 55 Roman" w:cs="Helvetica Neue"/>
          <w:color w:val="00000A"/>
        </w:rPr>
      </w:pPr>
      <w:r>
        <w:rPr>
          <w:rFonts w:ascii="Helvetica 55 Roman" w:eastAsia="Times New Roman" w:hAnsi="Helvetica 55 Roman" w:cs="Helvetica Neue"/>
          <w:color w:val="00000A"/>
        </w:rPr>
        <w:t xml:space="preserve">310 </w:t>
      </w:r>
      <w:r w:rsidR="00B75813">
        <w:rPr>
          <w:rFonts w:ascii="Helvetica 55 Roman" w:eastAsia="Times New Roman" w:hAnsi="Helvetica 55 Roman" w:cs="Helvetica Neue"/>
          <w:color w:val="00000A"/>
        </w:rPr>
        <w:t>t</w:t>
      </w:r>
      <w:r>
        <w:rPr>
          <w:rFonts w:ascii="Helvetica 55 Roman" w:eastAsia="Times New Roman" w:hAnsi="Helvetica 55 Roman" w:cs="Helvetica Neue"/>
          <w:color w:val="00000A"/>
        </w:rPr>
        <w:t>onnes de déchets</w:t>
      </w:r>
      <w:r w:rsidR="00B75813">
        <w:rPr>
          <w:rFonts w:ascii="Helvetica 55 Roman" w:eastAsia="Times New Roman" w:hAnsi="Helvetica 55 Roman" w:cs="Helvetica Neue"/>
          <w:color w:val="00000A"/>
        </w:rPr>
        <w:t xml:space="preserve"> ont déjà été</w:t>
      </w:r>
      <w:r>
        <w:rPr>
          <w:rFonts w:ascii="Helvetica 55 Roman" w:eastAsia="Times New Roman" w:hAnsi="Helvetica 55 Roman" w:cs="Helvetica Neue"/>
          <w:color w:val="00000A"/>
        </w:rPr>
        <w:t xml:space="preserve"> recyclés via ce programme</w:t>
      </w:r>
    </w:p>
    <w:p w14:paraId="7B4B12A8" w14:textId="1E812328" w:rsidR="00EC728B" w:rsidRDefault="00EC728B" w:rsidP="00B75813">
      <w:pPr>
        <w:pStyle w:val="Paragraphedeliste"/>
        <w:numPr>
          <w:ilvl w:val="0"/>
          <w:numId w:val="1"/>
        </w:numPr>
        <w:overflowPunct w:val="0"/>
        <w:jc w:val="both"/>
        <w:rPr>
          <w:rFonts w:ascii="Helvetica 55 Roman" w:eastAsia="Times New Roman" w:hAnsi="Helvetica 55 Roman" w:cs="Helvetica Neue"/>
          <w:color w:val="00000A"/>
        </w:rPr>
      </w:pPr>
      <w:r>
        <w:rPr>
          <w:rFonts w:ascii="Helvetica 55 Roman" w:eastAsia="Times New Roman" w:hAnsi="Helvetica 55 Roman" w:cs="Helvetica Neue"/>
          <w:color w:val="00000A"/>
        </w:rPr>
        <w:t>25 000 mobiles collectés c’est 1 emploi cré</w:t>
      </w:r>
      <w:r w:rsidR="00B75813">
        <w:rPr>
          <w:rFonts w:ascii="Helvetica 55 Roman" w:eastAsia="Times New Roman" w:hAnsi="Helvetica 55 Roman" w:cs="Helvetica Neue"/>
          <w:color w:val="00000A"/>
        </w:rPr>
        <w:t>é</w:t>
      </w:r>
      <w:r>
        <w:rPr>
          <w:rFonts w:ascii="Helvetica 55 Roman" w:eastAsia="Times New Roman" w:hAnsi="Helvetica 55 Roman" w:cs="Helvetica Neue"/>
          <w:color w:val="00000A"/>
        </w:rPr>
        <w:t xml:space="preserve"> ou maintenu</w:t>
      </w:r>
    </w:p>
    <w:p w14:paraId="042AAEE5" w14:textId="75447C0D" w:rsidR="00EC395A" w:rsidRPr="00B75813" w:rsidRDefault="00EC395A" w:rsidP="00B75813">
      <w:pPr>
        <w:overflowPunct w:val="0"/>
        <w:spacing w:after="0" w:line="240" w:lineRule="auto"/>
        <w:jc w:val="both"/>
        <w:rPr>
          <w:rFonts w:ascii="Helvetica 55 Roman" w:eastAsia="Times New Roman" w:hAnsi="Helvetica 55 Roman" w:cs="Helvetica Neue"/>
          <w:b/>
          <w:bCs/>
          <w:color w:val="ED7D31" w:themeColor="accent2"/>
        </w:rPr>
      </w:pPr>
    </w:p>
    <w:p w14:paraId="3CBF5ABC" w14:textId="7C98BAFD"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r w:rsidRPr="00631F02">
        <w:rPr>
          <w:rFonts w:ascii="Helvetica 55 Roman" w:eastAsia="Times New Roman" w:hAnsi="Helvetica 55 Roman" w:cs="Helvetica Neue"/>
          <w:color w:val="00000A"/>
        </w:rPr>
        <w:t xml:space="preserve">En France, 100 millions de mobiles dorment dans nos tiroirs. </w:t>
      </w:r>
      <w:r w:rsidR="00EC395A">
        <w:rPr>
          <w:rFonts w:ascii="Helvetica 55 Roman" w:eastAsia="Times New Roman" w:hAnsi="Helvetica 55 Roman" w:cs="Helvetica Neue"/>
          <w:color w:val="00000A"/>
        </w:rPr>
        <w:t>Or, l</w:t>
      </w:r>
      <w:r w:rsidRPr="00631F02">
        <w:rPr>
          <w:rFonts w:ascii="Helvetica 55 Roman" w:eastAsia="Times New Roman" w:hAnsi="Helvetica 55 Roman" w:cs="Helvetica Neue"/>
          <w:color w:val="00000A"/>
        </w:rPr>
        <w:t>a fabrication d’un mobile représente les trois quarts de son impact environnemental. L’économie circulaire est un pan essentiel de l’engagement environnemental du Groupe Orange</w:t>
      </w:r>
      <w:r>
        <w:rPr>
          <w:rFonts w:ascii="Helvetica 55 Roman" w:eastAsia="Times New Roman" w:hAnsi="Helvetica 55 Roman" w:cs="Helvetica Neue"/>
          <w:color w:val="00000A"/>
        </w:rPr>
        <w:t xml:space="preserve"> qui </w:t>
      </w:r>
      <w:r w:rsidRPr="00631F02">
        <w:rPr>
          <w:rFonts w:ascii="Helvetica 55 Roman" w:eastAsia="Times New Roman" w:hAnsi="Helvetica 55 Roman" w:cs="Helvetica Neue"/>
          <w:color w:val="00000A"/>
        </w:rPr>
        <w:t>est le seul opérateur en Europe à avoir déployé une filière de collecte-recyclage entre la France et l'Afrique pour les mobile</w:t>
      </w:r>
      <w:r>
        <w:rPr>
          <w:rFonts w:ascii="Helvetica 55 Roman" w:eastAsia="Times New Roman" w:hAnsi="Helvetica 55 Roman" w:cs="Helvetica Neue"/>
          <w:color w:val="00000A"/>
        </w:rPr>
        <w:t>s</w:t>
      </w:r>
      <w:r w:rsidR="00E20655">
        <w:rPr>
          <w:rFonts w:ascii="Helvetica 55 Roman" w:eastAsia="Times New Roman" w:hAnsi="Helvetica 55 Roman" w:cs="Helvetica Neue"/>
          <w:color w:val="00000A"/>
        </w:rPr>
        <w:t xml:space="preserve">. Elle est </w:t>
      </w:r>
      <w:r>
        <w:rPr>
          <w:rFonts w:ascii="Helvetica 55 Roman" w:eastAsia="Times New Roman" w:hAnsi="Helvetica 55 Roman" w:cs="Helvetica Neue"/>
          <w:color w:val="00000A"/>
        </w:rPr>
        <w:t>gratuit</w:t>
      </w:r>
      <w:r w:rsidR="00E20655">
        <w:rPr>
          <w:rFonts w:ascii="Helvetica 55 Roman" w:eastAsia="Times New Roman" w:hAnsi="Helvetica 55 Roman" w:cs="Helvetica Neue"/>
          <w:color w:val="00000A"/>
        </w:rPr>
        <w:t>e</w:t>
      </w:r>
      <w:r>
        <w:rPr>
          <w:rFonts w:ascii="Helvetica 55 Roman" w:eastAsia="Times New Roman" w:hAnsi="Helvetica 55 Roman" w:cs="Helvetica Neue"/>
          <w:color w:val="00000A"/>
        </w:rPr>
        <w:t xml:space="preserve"> pour les entreprises et les collectivités qui s’engagent</w:t>
      </w:r>
      <w:r w:rsidRPr="00631F02">
        <w:rPr>
          <w:rFonts w:ascii="Helvetica 55 Roman" w:eastAsia="Times New Roman" w:hAnsi="Helvetica 55 Roman" w:cs="Helvetica Neue"/>
          <w:color w:val="00000A"/>
        </w:rPr>
        <w:t xml:space="preserve">. </w:t>
      </w:r>
      <w:r>
        <w:rPr>
          <w:rFonts w:ascii="Helvetica 55 Roman" w:eastAsia="Times New Roman" w:hAnsi="Helvetica 55 Roman" w:cs="Helvetica Neue"/>
          <w:color w:val="00000A"/>
        </w:rPr>
        <w:t>L’objectif</w:t>
      </w:r>
      <w:r w:rsidRPr="00631F02">
        <w:rPr>
          <w:rFonts w:ascii="Helvetica 55 Roman" w:eastAsia="Times New Roman" w:hAnsi="Helvetica 55 Roman" w:cs="Helvetica Neue"/>
          <w:color w:val="00000A"/>
        </w:rPr>
        <w:t xml:space="preserve"> conjugue protection de l'environnement et soutien à l'économie sociale et solidaire</w:t>
      </w:r>
      <w:r>
        <w:rPr>
          <w:rFonts w:ascii="Helvetica 55 Roman" w:eastAsia="Times New Roman" w:hAnsi="Helvetica 55 Roman" w:cs="Helvetica Neue"/>
          <w:color w:val="00000A"/>
        </w:rPr>
        <w:t xml:space="preserve">. </w:t>
      </w:r>
    </w:p>
    <w:p w14:paraId="1408B5BE" w14:textId="77777777"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r w:rsidRPr="00631F02">
        <w:rPr>
          <w:rFonts w:ascii="Helvetica 55 Roman" w:eastAsia="Times New Roman" w:hAnsi="Helvetica 55 Roman" w:cs="Helvetica Neue"/>
          <w:color w:val="00000A"/>
        </w:rPr>
        <w:t xml:space="preserve">Orange </w:t>
      </w:r>
      <w:r>
        <w:rPr>
          <w:rFonts w:ascii="Helvetica 55 Roman" w:eastAsia="Times New Roman" w:hAnsi="Helvetica 55 Roman" w:cs="Helvetica Neue"/>
          <w:color w:val="00000A"/>
        </w:rPr>
        <w:t>récupère</w:t>
      </w:r>
      <w:r w:rsidRPr="00631F02">
        <w:rPr>
          <w:rFonts w:ascii="Helvetica 55 Roman" w:eastAsia="Times New Roman" w:hAnsi="Helvetica 55 Roman" w:cs="Helvetica Neue"/>
          <w:color w:val="00000A"/>
        </w:rPr>
        <w:t xml:space="preserve"> les mobiles usagés grâce à un réseau de plus de 2 000 points </w:t>
      </w:r>
      <w:r>
        <w:rPr>
          <w:rFonts w:ascii="Helvetica 55 Roman" w:eastAsia="Times New Roman" w:hAnsi="Helvetica 55 Roman" w:cs="Helvetica Neue"/>
          <w:color w:val="00000A"/>
        </w:rPr>
        <w:t xml:space="preserve">collecte </w:t>
      </w:r>
      <w:r w:rsidRPr="00631F02">
        <w:rPr>
          <w:rFonts w:ascii="Helvetica 55 Roman" w:eastAsia="Times New Roman" w:hAnsi="Helvetica 55 Roman" w:cs="Helvetica Neue"/>
          <w:color w:val="00000A"/>
        </w:rPr>
        <w:t>en France : boutiques Orange, tous les bâtiments Orange, les collectivités locales et entreprises partenaires. Une fois dans le collecteur, le mobile usagé entame son voyage dans la filière solidaire de recyclage.</w:t>
      </w:r>
    </w:p>
    <w:p w14:paraId="2D30EC87" w14:textId="77777777"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p>
    <w:p w14:paraId="48EEBADA" w14:textId="77777777"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r w:rsidRPr="00631F02">
        <w:rPr>
          <w:rFonts w:ascii="Helvetica 55 Roman" w:eastAsia="Times New Roman" w:hAnsi="Helvetica 55 Roman" w:cs="Helvetica Neue"/>
          <w:color w:val="00000A"/>
        </w:rPr>
        <w:t>Pour effectuer le tri des mobiles collectés, Orange fait appel à l'entreprise d'insertion,</w:t>
      </w:r>
      <w:r>
        <w:rPr>
          <w:rFonts w:ascii="Helvetica 55 Roman" w:eastAsia="Times New Roman" w:hAnsi="Helvetica 55 Roman" w:cs="Helvetica Neue"/>
          <w:color w:val="00000A"/>
        </w:rPr>
        <w:t xml:space="preserve"> </w:t>
      </w:r>
      <w:hyperlink r:id="rId9" w:history="1">
        <w:r w:rsidRPr="00D064EF">
          <w:rPr>
            <w:rStyle w:val="Lienhypertexte"/>
            <w:rFonts w:ascii="Helvetica 55 Roman" w:eastAsia="Times New Roman" w:hAnsi="Helvetica 55 Roman" w:cs="Helvetica Neue"/>
          </w:rPr>
          <w:t>les Ateliers du Bocage</w:t>
        </w:r>
      </w:hyperlink>
      <w:r w:rsidRPr="00631F02">
        <w:rPr>
          <w:rFonts w:ascii="Helvetica 55 Roman" w:eastAsia="Times New Roman" w:hAnsi="Helvetica 55 Roman" w:cs="Helvetica Neue"/>
          <w:color w:val="00000A"/>
        </w:rPr>
        <w:t xml:space="preserve"> située dans les Deux-Sèvres. Les mobiles en état de marche sont testés et leurs données sont effacées. Ils sont ensuite reconditionnés et revendus. L'intégralité des bénéfices de cette filière est reversée à </w:t>
      </w:r>
      <w:hyperlink r:id="rId10" w:tgtFrame="_blank" w:history="1">
        <w:r w:rsidRPr="00631F02">
          <w:rPr>
            <w:rFonts w:ascii="Helvetica 55 Roman" w:eastAsia="Times New Roman" w:hAnsi="Helvetica 55 Roman" w:cs="Helvetica Neue"/>
            <w:color w:val="00000A"/>
          </w:rPr>
          <w:t>Emmaüs International.</w:t>
        </w:r>
      </w:hyperlink>
    </w:p>
    <w:p w14:paraId="098325CD" w14:textId="77777777"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p>
    <w:p w14:paraId="4EA9C466" w14:textId="4766323F"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r w:rsidRPr="00631F02">
        <w:rPr>
          <w:rFonts w:ascii="Helvetica 55 Roman" w:eastAsia="Times New Roman" w:hAnsi="Helvetica 55 Roman" w:cs="Helvetica Neue"/>
          <w:color w:val="00000A"/>
        </w:rPr>
        <w:t>Les mobiles collectés qui ne fonctionnent plus sont recyclés</w:t>
      </w:r>
      <w:r w:rsidR="00EC728B">
        <w:rPr>
          <w:rFonts w:ascii="Helvetica 55 Roman" w:eastAsia="Times New Roman" w:hAnsi="Helvetica 55 Roman" w:cs="Helvetica Neue"/>
          <w:color w:val="00000A"/>
        </w:rPr>
        <w:t xml:space="preserve"> par l’entreprise </w:t>
      </w:r>
      <w:hyperlink r:id="rId11" w:history="1">
        <w:proofErr w:type="spellStart"/>
        <w:r w:rsidR="00B75813" w:rsidRPr="00B75813">
          <w:rPr>
            <w:rStyle w:val="Lienhypertexte"/>
            <w:rFonts w:ascii="Helvetica 55 Roman" w:eastAsia="Times New Roman" w:hAnsi="Helvetica 55 Roman" w:cs="Helvetica Neue"/>
          </w:rPr>
          <w:t>Weeecycling</w:t>
        </w:r>
        <w:proofErr w:type="spellEnd"/>
      </w:hyperlink>
      <w:r w:rsidR="00B75813">
        <w:rPr>
          <w:rFonts w:ascii="Helvetica 55 Roman" w:eastAsia="Times New Roman" w:hAnsi="Helvetica 55 Roman" w:cs="Helvetica Neue"/>
          <w:color w:val="00000A"/>
        </w:rPr>
        <w:t xml:space="preserve">, filiale de </w:t>
      </w:r>
      <w:proofErr w:type="spellStart"/>
      <w:r w:rsidR="00B75813">
        <w:rPr>
          <w:rFonts w:ascii="Helvetica 55 Roman" w:eastAsia="Times New Roman" w:hAnsi="Helvetica 55 Roman" w:cs="Helvetica Neue"/>
          <w:color w:val="00000A"/>
        </w:rPr>
        <w:t>Morphosis</w:t>
      </w:r>
      <w:proofErr w:type="spellEnd"/>
      <w:r w:rsidR="00B75813">
        <w:rPr>
          <w:rFonts w:ascii="Helvetica 55 Roman" w:eastAsia="Times New Roman" w:hAnsi="Helvetica 55 Roman" w:cs="Helvetica Neue"/>
          <w:color w:val="00000A"/>
        </w:rPr>
        <w:t xml:space="preserve"> </w:t>
      </w:r>
      <w:r w:rsidR="00EC728B">
        <w:rPr>
          <w:rFonts w:ascii="Helvetica 55 Roman" w:eastAsia="Times New Roman" w:hAnsi="Helvetica 55 Roman" w:cs="Helvetica Neue"/>
          <w:color w:val="00000A"/>
        </w:rPr>
        <w:t>située à Tourville les Ifs (76)</w:t>
      </w:r>
      <w:r w:rsidRPr="00631F02">
        <w:rPr>
          <w:rFonts w:ascii="Helvetica 55 Roman" w:eastAsia="Times New Roman" w:hAnsi="Helvetica 55 Roman" w:cs="Helvetica Neue"/>
          <w:color w:val="00000A"/>
        </w:rPr>
        <w:t xml:space="preserve">. Les matières dangereuses sont traitées et les métaux rares sont récupérés pour être réutilisés comme matière </w:t>
      </w:r>
      <w:proofErr w:type="spellStart"/>
      <w:proofErr w:type="gramStart"/>
      <w:r w:rsidRPr="00631F02">
        <w:rPr>
          <w:rFonts w:ascii="Helvetica 55 Roman" w:eastAsia="Times New Roman" w:hAnsi="Helvetica 55 Roman" w:cs="Helvetica Neue"/>
          <w:color w:val="00000A"/>
        </w:rPr>
        <w:t>première.La</w:t>
      </w:r>
      <w:proofErr w:type="spellEnd"/>
      <w:proofErr w:type="gramEnd"/>
      <w:r w:rsidRPr="00631F02">
        <w:rPr>
          <w:rFonts w:ascii="Helvetica 55 Roman" w:eastAsia="Times New Roman" w:hAnsi="Helvetica 55 Roman" w:cs="Helvetica Neue"/>
          <w:color w:val="00000A"/>
        </w:rPr>
        <w:t xml:space="preserve"> filière de collecte citoyenne d’Orange a créé 10 emplois pérennes en France et </w:t>
      </w:r>
      <w:r w:rsidR="001E17A1">
        <w:rPr>
          <w:rFonts w:ascii="Helvetica 55 Roman" w:eastAsia="Times New Roman" w:hAnsi="Helvetica 55 Roman" w:cs="Helvetica Neue"/>
          <w:color w:val="00000A"/>
        </w:rPr>
        <w:t>30</w:t>
      </w:r>
      <w:r w:rsidRPr="00631F02">
        <w:rPr>
          <w:rFonts w:ascii="Helvetica 55 Roman" w:eastAsia="Times New Roman" w:hAnsi="Helvetica 55 Roman" w:cs="Helvetica Neue"/>
          <w:color w:val="00000A"/>
        </w:rPr>
        <w:t xml:space="preserve"> en Afrique. 25 000 mobiles recyclés, c’est 1 emploi d’insertion </w:t>
      </w:r>
      <w:r w:rsidRPr="00A31748">
        <w:rPr>
          <w:rFonts w:ascii="Helvetica 55 Roman" w:eastAsia="Times New Roman" w:hAnsi="Helvetica 55 Roman" w:cs="Helvetica Neue"/>
          <w:color w:val="00000A"/>
          <w:highlight w:val="yellow"/>
        </w:rPr>
        <w:t>cré</w:t>
      </w:r>
      <w:r w:rsidR="00A31748" w:rsidRPr="00A31748">
        <w:rPr>
          <w:rFonts w:ascii="Helvetica 55 Roman" w:eastAsia="Times New Roman" w:hAnsi="Helvetica 55 Roman" w:cs="Helvetica Neue"/>
          <w:color w:val="00000A"/>
          <w:highlight w:val="yellow"/>
        </w:rPr>
        <w:t>é</w:t>
      </w:r>
      <w:r w:rsidRPr="00631F02">
        <w:rPr>
          <w:rFonts w:ascii="Helvetica 55 Roman" w:eastAsia="Times New Roman" w:hAnsi="Helvetica 55 Roman" w:cs="Helvetica Neue"/>
          <w:color w:val="00000A"/>
        </w:rPr>
        <w:t xml:space="preserve"> en France. 100 000 mobiles collectés en France, c’est 1 atelier cré</w:t>
      </w:r>
      <w:r>
        <w:rPr>
          <w:rFonts w:ascii="Helvetica 55 Roman" w:eastAsia="Times New Roman" w:hAnsi="Helvetica 55 Roman" w:cs="Helvetica Neue"/>
          <w:color w:val="00000A"/>
        </w:rPr>
        <w:t>é</w:t>
      </w:r>
      <w:r w:rsidRPr="00631F02">
        <w:rPr>
          <w:rFonts w:ascii="Helvetica 55 Roman" w:eastAsia="Times New Roman" w:hAnsi="Helvetica 55 Roman" w:cs="Helvetica Neue"/>
          <w:color w:val="00000A"/>
        </w:rPr>
        <w:t xml:space="preserve"> en Afrique.</w:t>
      </w:r>
    </w:p>
    <w:p w14:paraId="61E06EB8" w14:textId="77777777" w:rsidR="00F359E0" w:rsidRPr="00631F02" w:rsidRDefault="00F359E0" w:rsidP="00B75813">
      <w:pPr>
        <w:overflowPunct w:val="0"/>
        <w:spacing w:after="0" w:line="240" w:lineRule="auto"/>
        <w:jc w:val="both"/>
        <w:rPr>
          <w:rFonts w:ascii="Helvetica 55 Roman" w:eastAsia="Times New Roman" w:hAnsi="Helvetica 55 Roman" w:cs="Helvetica Neue"/>
          <w:color w:val="00000A"/>
        </w:rPr>
      </w:pPr>
    </w:p>
    <w:p w14:paraId="4E5FC9DE" w14:textId="2FBAAC85" w:rsidR="00F359E0" w:rsidRDefault="00EC728B" w:rsidP="00B75813">
      <w:pPr>
        <w:overflowPunct w:val="0"/>
        <w:spacing w:after="0" w:line="240" w:lineRule="auto"/>
        <w:jc w:val="both"/>
        <w:rPr>
          <w:rStyle w:val="Lienhypertexte"/>
          <w:rFonts w:ascii="Helvetica 55 Roman" w:eastAsia="Times New Roman" w:hAnsi="Helvetica 55 Roman" w:cs="Helvetica Neue"/>
          <w:color w:val="70AD47" w:themeColor="accent6"/>
        </w:rPr>
      </w:pPr>
      <w:r>
        <w:rPr>
          <w:rFonts w:ascii="Helvetica 55 Roman" w:eastAsia="Times New Roman" w:hAnsi="Helvetica 55 Roman" w:cs="Helvetica Neue"/>
        </w:rPr>
        <w:t>P</w:t>
      </w:r>
      <w:r w:rsidR="00F359E0" w:rsidRPr="00E3001B">
        <w:rPr>
          <w:rFonts w:ascii="Helvetica 55 Roman" w:eastAsia="Times New Roman" w:hAnsi="Helvetica 55 Roman" w:cs="Helvetica Neue"/>
        </w:rPr>
        <w:t>our davantage d’informations</w:t>
      </w:r>
      <w:r>
        <w:rPr>
          <w:rFonts w:ascii="Helvetica 55 Roman" w:eastAsia="Times New Roman" w:hAnsi="Helvetica 55 Roman" w:cs="Helvetica Neue"/>
        </w:rPr>
        <w:t xml:space="preserve"> et rejoindre le dispositif : </w:t>
      </w:r>
      <w:r w:rsidR="00F359E0" w:rsidRPr="00E3001B">
        <w:rPr>
          <w:rFonts w:ascii="Helvetica 55 Roman" w:eastAsia="Times New Roman" w:hAnsi="Helvetica 55 Roman" w:cs="Helvetica Neue"/>
        </w:rPr>
        <w:t xml:space="preserve"> </w:t>
      </w:r>
      <w:hyperlink r:id="rId12" w:history="1">
        <w:r w:rsidR="00F359E0" w:rsidRPr="00E3001B">
          <w:rPr>
            <w:rStyle w:val="Lienhypertexte"/>
            <w:rFonts w:ascii="Helvetica 55 Roman" w:eastAsia="Times New Roman" w:hAnsi="Helvetica 55 Roman" w:cs="Helvetica Neue"/>
          </w:rPr>
          <w:t>collecte-mobile.orange.fr</w:t>
        </w:r>
      </w:hyperlink>
      <w:r w:rsidR="00F359E0" w:rsidRPr="00FA2DF8">
        <w:rPr>
          <w:rFonts w:ascii="Helvetica 55 Roman" w:eastAsia="Times New Roman" w:hAnsi="Helvetica 55 Roman" w:cs="Helvetica Neue"/>
          <w:color w:val="00000A"/>
        </w:rPr>
        <w:t>.</w:t>
      </w:r>
    </w:p>
    <w:p w14:paraId="4BD0194C" w14:textId="77777777" w:rsidR="00F359E0" w:rsidRDefault="00F359E0" w:rsidP="00F359E0">
      <w:pPr>
        <w:overflowPunct w:val="0"/>
        <w:spacing w:after="0" w:line="240" w:lineRule="auto"/>
        <w:jc w:val="both"/>
        <w:rPr>
          <w:rStyle w:val="Lienhypertexte"/>
          <w:rFonts w:ascii="Helvetica 55 Roman" w:eastAsia="Times New Roman" w:hAnsi="Helvetica 55 Roman" w:cs="Helvetica Neue"/>
          <w:b/>
        </w:rPr>
      </w:pPr>
    </w:p>
    <w:p w14:paraId="096755AD" w14:textId="77777777" w:rsidR="00F359E0" w:rsidRDefault="00F359E0" w:rsidP="00F359E0">
      <w:pPr>
        <w:spacing w:after="0" w:line="240" w:lineRule="auto"/>
        <w:jc w:val="both"/>
        <w:rPr>
          <w:rFonts w:ascii="Helvetica 75" w:hAnsi="Helvetica 75"/>
          <w:color w:val="FF6600"/>
          <w:sz w:val="18"/>
          <w:szCs w:val="16"/>
        </w:rPr>
      </w:pPr>
    </w:p>
    <w:p w14:paraId="5D35CCB3" w14:textId="77777777" w:rsidR="00B75813" w:rsidRPr="005E0A89" w:rsidRDefault="00B75813" w:rsidP="00B75813">
      <w:pPr>
        <w:pStyle w:val="Titre2"/>
        <w:spacing w:before="0" w:after="0"/>
        <w:jc w:val="both"/>
        <w:rPr>
          <w:rFonts w:ascii="Helvetica 55 Roman" w:hAnsi="Helvetica 55 Roman"/>
          <w:b w:val="0"/>
          <w:color w:val="FF6600"/>
          <w:sz w:val="16"/>
          <w:szCs w:val="16"/>
        </w:rPr>
      </w:pPr>
      <w:r w:rsidRPr="005E0A89">
        <w:rPr>
          <w:rFonts w:ascii="Helvetica 55 Roman" w:hAnsi="Helvetica 55 Roman"/>
          <w:b w:val="0"/>
          <w:bCs/>
          <w:color w:val="FF6600"/>
          <w:sz w:val="16"/>
          <w:szCs w:val="16"/>
        </w:rPr>
        <w:t>A propos d'Orange</w:t>
      </w:r>
    </w:p>
    <w:p w14:paraId="73FACA36" w14:textId="77777777" w:rsidR="00B75813" w:rsidRPr="005E0A89" w:rsidRDefault="00B75813" w:rsidP="00B75813">
      <w:pPr>
        <w:spacing w:after="0"/>
        <w:jc w:val="both"/>
        <w:rPr>
          <w:rFonts w:ascii="Helvetica 55 Roman" w:eastAsia="Times New Roman" w:hAnsi="Helvetica 55 Roman"/>
          <w:sz w:val="16"/>
          <w:szCs w:val="16"/>
        </w:rPr>
      </w:pPr>
      <w:r w:rsidRPr="005E0A89">
        <w:rPr>
          <w:rFonts w:ascii="Helvetica 55 Roman" w:eastAsia="Times New Roman" w:hAnsi="Helvetica 55 Roman"/>
          <w:sz w:val="16"/>
          <w:szCs w:val="16"/>
        </w:rPr>
        <w:t xml:space="preserve">Orange est l’un des principaux opérateurs de télécommunication dans le monde, avec un chiffre d’affaires de 43,5 milliards d’euros en 2022 et 136 000 salariés au 30 juin 2023, dont 74 000 en France. Le Groupe servait 291 millions de clients au 30 juin 2023, dont 246 millions de </w:t>
      </w:r>
      <w:proofErr w:type="gramStart"/>
      <w:r w:rsidRPr="005E0A89">
        <w:rPr>
          <w:rFonts w:ascii="Helvetica 55 Roman" w:eastAsia="Times New Roman" w:hAnsi="Helvetica 55 Roman"/>
          <w:sz w:val="16"/>
          <w:szCs w:val="16"/>
        </w:rPr>
        <w:t>clients mobile</w:t>
      </w:r>
      <w:proofErr w:type="gramEnd"/>
      <w:r w:rsidRPr="005E0A89">
        <w:rPr>
          <w:rFonts w:ascii="Helvetica 55 Roman" w:eastAsia="Times New Roman" w:hAnsi="Helvetica 55 Roman"/>
          <w:sz w:val="16"/>
          <w:szCs w:val="16"/>
        </w:rPr>
        <w:t xml:space="preserve"> et 24 millions de clients haut débit fixe. Le Groupe est présent dans 26 pays.</w:t>
      </w:r>
    </w:p>
    <w:p w14:paraId="772C7BFD" w14:textId="77777777" w:rsidR="00B75813" w:rsidRPr="005E0A89" w:rsidRDefault="00B75813" w:rsidP="00B75813">
      <w:pPr>
        <w:spacing w:after="0"/>
        <w:jc w:val="both"/>
        <w:rPr>
          <w:rFonts w:ascii="Helvetica 55 Roman" w:eastAsia="Times New Roman" w:hAnsi="Helvetica 55 Roman"/>
          <w:sz w:val="16"/>
          <w:szCs w:val="16"/>
        </w:rPr>
      </w:pPr>
      <w:r w:rsidRPr="005E0A89">
        <w:rPr>
          <w:rFonts w:ascii="Helvetica 55 Roman" w:eastAsia="Times New Roman" w:hAnsi="Helvetica 55 Roman"/>
          <w:sz w:val="16"/>
          <w:szCs w:val="16"/>
        </w:rPr>
        <w:t>Orange est également l’un des leaders mondiaux des services de télécommunication aux entreprises multinationales sous la marque Orange Business. En février 2023, le Groupe a présenté son plan stratégique "Lead the Future", construit sur un nouveau modèle d’entreprise et guidé par la responsabilité et l’efficacité. "Lead the Future" capitalise sur l'excellence des réseaux afin de renforcer le leadership d'Orange dans la qualité de service.</w:t>
      </w:r>
    </w:p>
    <w:p w14:paraId="009D9B37" w14:textId="77777777" w:rsidR="00B75813" w:rsidRPr="005E0A89" w:rsidRDefault="00B75813" w:rsidP="00B75813">
      <w:pPr>
        <w:spacing w:after="0"/>
        <w:jc w:val="both"/>
        <w:rPr>
          <w:rFonts w:ascii="Helvetica 55 Roman" w:eastAsia="Times New Roman" w:hAnsi="Helvetica 55 Roman"/>
          <w:sz w:val="16"/>
          <w:szCs w:val="16"/>
        </w:rPr>
      </w:pPr>
      <w:r w:rsidRPr="005E0A89">
        <w:rPr>
          <w:rFonts w:ascii="Helvetica 55 Roman" w:eastAsia="Times New Roman" w:hAnsi="Helvetica 55 Roman"/>
          <w:sz w:val="16"/>
          <w:szCs w:val="16"/>
        </w:rPr>
        <w:lastRenderedPageBreak/>
        <w:t>Orange est coté sur Euronext Paris (symbole ORA) et sur le New York Stock Exchange (symbole ORAN).</w:t>
      </w:r>
    </w:p>
    <w:p w14:paraId="39583BA9" w14:textId="77777777" w:rsidR="00B75813" w:rsidRPr="005E0A89" w:rsidRDefault="00B75813" w:rsidP="00B75813">
      <w:pPr>
        <w:spacing w:after="0"/>
        <w:jc w:val="both"/>
        <w:rPr>
          <w:rFonts w:ascii="Helvetica 55 Roman" w:eastAsia="Times New Roman" w:hAnsi="Helvetica 55 Roman"/>
          <w:sz w:val="16"/>
          <w:szCs w:val="16"/>
        </w:rPr>
      </w:pPr>
      <w:r w:rsidRPr="005E0A89">
        <w:rPr>
          <w:rFonts w:ascii="Helvetica 55 Roman" w:eastAsia="Times New Roman" w:hAnsi="Helvetica 55 Roman"/>
          <w:sz w:val="16"/>
          <w:szCs w:val="16"/>
        </w:rPr>
        <w:t>Pour plus d'informations (sur le web et votre mobile) : www.orange.com, www.orange-business.com et l’app Orange News ou pour nous suivre sur Twitter : @presseorange.</w:t>
      </w:r>
    </w:p>
    <w:p w14:paraId="08F5A275" w14:textId="77777777" w:rsidR="00B75813" w:rsidRPr="005E0A89" w:rsidRDefault="00B75813" w:rsidP="00B75813">
      <w:pPr>
        <w:spacing w:after="0"/>
        <w:jc w:val="both"/>
        <w:rPr>
          <w:rFonts w:ascii="Helvetica 55 Roman" w:eastAsia="Times New Roman" w:hAnsi="Helvetica 55 Roman"/>
          <w:sz w:val="16"/>
          <w:szCs w:val="16"/>
        </w:rPr>
      </w:pPr>
      <w:r w:rsidRPr="005E0A89">
        <w:rPr>
          <w:rFonts w:ascii="Helvetica 55 Roman" w:eastAsia="Times New Roman" w:hAnsi="Helvetica 55 Roman"/>
          <w:sz w:val="16"/>
          <w:szCs w:val="16"/>
        </w:rPr>
        <w:t>Orange et tout autre produit ou service d'Orange cités dans ce communiqué sont des marques détenues par Orange ou Orange Brand Services Limite</w:t>
      </w:r>
    </w:p>
    <w:p w14:paraId="52661C33" w14:textId="77777777" w:rsidR="00B75813" w:rsidRPr="009B0824" w:rsidRDefault="00B75813" w:rsidP="00B75813">
      <w:pPr>
        <w:jc w:val="both"/>
        <w:rPr>
          <w:rFonts w:ascii="Helvetica 55 Roman" w:hAnsi="Helvetica 55 Roman"/>
        </w:rPr>
      </w:pPr>
    </w:p>
    <w:p w14:paraId="3254A51F" w14:textId="77777777" w:rsidR="00B75813" w:rsidRDefault="00B75813" w:rsidP="00B75813">
      <w:pPr>
        <w:pStyle w:val="paragraph"/>
        <w:spacing w:before="0" w:beforeAutospacing="0" w:after="0" w:afterAutospacing="0"/>
        <w:jc w:val="both"/>
        <w:textAlignment w:val="baseline"/>
        <w:rPr>
          <w:rFonts w:ascii="Helvetica 55 Roman" w:hAnsi="Helvetica 55 Roman" w:cs="Arial"/>
          <w:sz w:val="22"/>
          <w:szCs w:val="22"/>
        </w:rPr>
      </w:pPr>
      <w:r w:rsidRPr="009B0824">
        <w:rPr>
          <w:rFonts w:ascii="Helvetica 55 Roman" w:hAnsi="Helvetica 55 Roman" w:cs="Arial"/>
          <w:color w:val="FF6600"/>
          <w:sz w:val="22"/>
          <w:szCs w:val="22"/>
        </w:rPr>
        <w:t xml:space="preserve">Contact presse : </w:t>
      </w:r>
      <w:r>
        <w:rPr>
          <w:rFonts w:ascii="Helvetica 55 Roman" w:hAnsi="Helvetica 55 Roman" w:cs="Arial"/>
          <w:sz w:val="22"/>
          <w:szCs w:val="22"/>
        </w:rPr>
        <w:t xml:space="preserve">06 49 79 60 04 </w:t>
      </w:r>
      <w:hyperlink r:id="rId13" w:history="1">
        <w:r w:rsidRPr="00FF585A">
          <w:rPr>
            <w:rStyle w:val="Lienhypertexte"/>
            <w:rFonts w:ascii="Helvetica 55 Roman" w:hAnsi="Helvetica 55 Roman" w:cs="Arial"/>
            <w:sz w:val="22"/>
            <w:szCs w:val="22"/>
          </w:rPr>
          <w:t>sandrine.levallois@orange.com</w:t>
        </w:r>
      </w:hyperlink>
      <w:r>
        <w:rPr>
          <w:rFonts w:ascii="Helvetica 55 Roman" w:hAnsi="Helvetica 55 Roman" w:cs="Arial"/>
          <w:sz w:val="22"/>
          <w:szCs w:val="22"/>
        </w:rPr>
        <w:t xml:space="preserve"> </w:t>
      </w:r>
    </w:p>
    <w:p w14:paraId="6B9907BF" w14:textId="77777777" w:rsidR="00F359E0" w:rsidRPr="00631F02" w:rsidRDefault="00F359E0" w:rsidP="00F359E0">
      <w:pPr>
        <w:spacing w:after="0"/>
        <w:jc w:val="both"/>
        <w:rPr>
          <w:rFonts w:ascii="Helvetica 55 Roman" w:eastAsia="Arial Unicode MS" w:hAnsi="Helvetica 55 Roman" w:cs="Arial"/>
          <w:sz w:val="24"/>
          <w:szCs w:val="24"/>
        </w:rPr>
      </w:pPr>
    </w:p>
    <w:p w14:paraId="68CB1814" w14:textId="77777777" w:rsidR="00F359E0" w:rsidRPr="00A02677" w:rsidRDefault="00F359E0" w:rsidP="00F359E0">
      <w:pPr>
        <w:spacing w:after="0" w:line="240" w:lineRule="auto"/>
        <w:jc w:val="both"/>
        <w:rPr>
          <w:rFonts w:ascii="Helvetica Neue" w:eastAsia="Helvetica Neue" w:hAnsi="Helvetica Neue" w:cs="Helvetica Neue"/>
          <w:sz w:val="18"/>
          <w:szCs w:val="20"/>
        </w:rPr>
      </w:pPr>
    </w:p>
    <w:p w14:paraId="33727349" w14:textId="77777777" w:rsidR="007140E2" w:rsidRDefault="007140E2"/>
    <w:sectPr w:rsidR="007140E2" w:rsidSect="00A21221">
      <w:headerReference w:type="default" r:id="rId14"/>
      <w:footerReference w:type="default" r:id="rId15"/>
      <w:pgSz w:w="11906" w:h="16838"/>
      <w:pgMar w:top="1417" w:right="1417" w:bottom="70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D14D" w14:textId="77777777" w:rsidR="007637CB" w:rsidRDefault="007637CB" w:rsidP="00F359E0">
      <w:pPr>
        <w:spacing w:after="0" w:line="240" w:lineRule="auto"/>
      </w:pPr>
      <w:r>
        <w:separator/>
      </w:r>
    </w:p>
  </w:endnote>
  <w:endnote w:type="continuationSeparator" w:id="0">
    <w:p w14:paraId="0B338A8A" w14:textId="77777777" w:rsidR="007637CB" w:rsidRDefault="007637CB" w:rsidP="00F3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A00002AF" w:usb1="5000205B" w:usb2="00000000" w:usb3="00000000" w:csb0="0000009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Helvetica 75">
    <w:altName w:val="Arial"/>
    <w:charset w:val="00"/>
    <w:family w:val="swiss"/>
    <w:pitch w:val="variable"/>
    <w:sig w:usb0="00000001" w:usb1="5000204A" w:usb2="00000000" w:usb3="00000000" w:csb0="0000009F" w:csb1="00000000"/>
  </w:font>
  <w:font w:name="Helvetica 75 Bold">
    <w:altName w:val="Arial"/>
    <w:charset w:val="00"/>
    <w:family w:val="swiss"/>
    <w:pitch w:val="variable"/>
    <w:sig w:usb0="A00002A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37BB" w14:textId="77777777" w:rsidR="00A31748" w:rsidRDefault="00A317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D87E" w14:textId="77777777" w:rsidR="007637CB" w:rsidRDefault="007637CB" w:rsidP="00F359E0">
      <w:pPr>
        <w:spacing w:after="0" w:line="240" w:lineRule="auto"/>
      </w:pPr>
      <w:r>
        <w:separator/>
      </w:r>
    </w:p>
  </w:footnote>
  <w:footnote w:type="continuationSeparator" w:id="0">
    <w:p w14:paraId="188CFFBA" w14:textId="77777777" w:rsidR="007637CB" w:rsidRDefault="007637CB" w:rsidP="00F3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C1E4" w14:textId="77777777" w:rsidR="00A31748" w:rsidRDefault="00A31748" w:rsidP="00A35C1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F696F"/>
    <w:multiLevelType w:val="hybridMultilevel"/>
    <w:tmpl w:val="43E2BB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9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81"/>
    <w:rsid w:val="0000417D"/>
    <w:rsid w:val="000048E0"/>
    <w:rsid w:val="000054FB"/>
    <w:rsid w:val="00011316"/>
    <w:rsid w:val="00021F78"/>
    <w:rsid w:val="00042DAA"/>
    <w:rsid w:val="00043D4C"/>
    <w:rsid w:val="0005148C"/>
    <w:rsid w:val="000539F9"/>
    <w:rsid w:val="00072DFD"/>
    <w:rsid w:val="000757BF"/>
    <w:rsid w:val="00094219"/>
    <w:rsid w:val="00096D72"/>
    <w:rsid w:val="000A0044"/>
    <w:rsid w:val="000A0C63"/>
    <w:rsid w:val="000B39B1"/>
    <w:rsid w:val="000B422C"/>
    <w:rsid w:val="000B46FE"/>
    <w:rsid w:val="000C421F"/>
    <w:rsid w:val="000C64B4"/>
    <w:rsid w:val="000C7AE9"/>
    <w:rsid w:val="000D1E5E"/>
    <w:rsid w:val="000D3AC2"/>
    <w:rsid w:val="000E17EF"/>
    <w:rsid w:val="000E25DB"/>
    <w:rsid w:val="000F14F1"/>
    <w:rsid w:val="000F272D"/>
    <w:rsid w:val="000F52E2"/>
    <w:rsid w:val="00102CF5"/>
    <w:rsid w:val="00105F00"/>
    <w:rsid w:val="00110753"/>
    <w:rsid w:val="00114224"/>
    <w:rsid w:val="0011447A"/>
    <w:rsid w:val="00116C06"/>
    <w:rsid w:val="00117DA1"/>
    <w:rsid w:val="00122AF8"/>
    <w:rsid w:val="00124689"/>
    <w:rsid w:val="001258F4"/>
    <w:rsid w:val="00126237"/>
    <w:rsid w:val="001276ED"/>
    <w:rsid w:val="00131E2D"/>
    <w:rsid w:val="00135195"/>
    <w:rsid w:val="0014473D"/>
    <w:rsid w:val="00152C4B"/>
    <w:rsid w:val="0015335A"/>
    <w:rsid w:val="00154703"/>
    <w:rsid w:val="00156677"/>
    <w:rsid w:val="0016203F"/>
    <w:rsid w:val="00170110"/>
    <w:rsid w:val="00184AF6"/>
    <w:rsid w:val="00190DB6"/>
    <w:rsid w:val="00193874"/>
    <w:rsid w:val="001A2EA9"/>
    <w:rsid w:val="001A3986"/>
    <w:rsid w:val="001B15F7"/>
    <w:rsid w:val="001B6537"/>
    <w:rsid w:val="001C1865"/>
    <w:rsid w:val="001C3B38"/>
    <w:rsid w:val="001D3380"/>
    <w:rsid w:val="001D4FAC"/>
    <w:rsid w:val="001E17A1"/>
    <w:rsid w:val="001E4EBA"/>
    <w:rsid w:val="001F0963"/>
    <w:rsid w:val="001F4294"/>
    <w:rsid w:val="001F78B6"/>
    <w:rsid w:val="002007E1"/>
    <w:rsid w:val="00202EB1"/>
    <w:rsid w:val="00205C55"/>
    <w:rsid w:val="002124C1"/>
    <w:rsid w:val="002143B1"/>
    <w:rsid w:val="002175B3"/>
    <w:rsid w:val="00242B6A"/>
    <w:rsid w:val="002443AF"/>
    <w:rsid w:val="0026053D"/>
    <w:rsid w:val="00263475"/>
    <w:rsid w:val="002733D7"/>
    <w:rsid w:val="00273B2D"/>
    <w:rsid w:val="00280868"/>
    <w:rsid w:val="00295EDE"/>
    <w:rsid w:val="002A2BA4"/>
    <w:rsid w:val="002C0ABE"/>
    <w:rsid w:val="002C4B19"/>
    <w:rsid w:val="002D2F5F"/>
    <w:rsid w:val="002D662C"/>
    <w:rsid w:val="002D745A"/>
    <w:rsid w:val="002E13EA"/>
    <w:rsid w:val="002E3039"/>
    <w:rsid w:val="002E7A48"/>
    <w:rsid w:val="002F0B89"/>
    <w:rsid w:val="00304BBA"/>
    <w:rsid w:val="00305656"/>
    <w:rsid w:val="00310322"/>
    <w:rsid w:val="00315BA5"/>
    <w:rsid w:val="00316270"/>
    <w:rsid w:val="003251A4"/>
    <w:rsid w:val="003257BB"/>
    <w:rsid w:val="00332CD7"/>
    <w:rsid w:val="003402E1"/>
    <w:rsid w:val="00342D9C"/>
    <w:rsid w:val="003458E9"/>
    <w:rsid w:val="003717FB"/>
    <w:rsid w:val="003737C5"/>
    <w:rsid w:val="0037780D"/>
    <w:rsid w:val="00381B55"/>
    <w:rsid w:val="00384FF9"/>
    <w:rsid w:val="00391B47"/>
    <w:rsid w:val="00394786"/>
    <w:rsid w:val="00395FDB"/>
    <w:rsid w:val="003A7FAC"/>
    <w:rsid w:val="003C536A"/>
    <w:rsid w:val="003D2242"/>
    <w:rsid w:val="003D2D09"/>
    <w:rsid w:val="003E3CF2"/>
    <w:rsid w:val="003F0607"/>
    <w:rsid w:val="003F24FF"/>
    <w:rsid w:val="003F6893"/>
    <w:rsid w:val="004067CD"/>
    <w:rsid w:val="004106FF"/>
    <w:rsid w:val="00412F54"/>
    <w:rsid w:val="00413A49"/>
    <w:rsid w:val="0041610E"/>
    <w:rsid w:val="00417424"/>
    <w:rsid w:val="00417CB2"/>
    <w:rsid w:val="00420E91"/>
    <w:rsid w:val="004326B8"/>
    <w:rsid w:val="00440480"/>
    <w:rsid w:val="00456AA0"/>
    <w:rsid w:val="00462B97"/>
    <w:rsid w:val="00474AE4"/>
    <w:rsid w:val="004803DF"/>
    <w:rsid w:val="00485479"/>
    <w:rsid w:val="00487710"/>
    <w:rsid w:val="00492DAB"/>
    <w:rsid w:val="00497B34"/>
    <w:rsid w:val="004A1836"/>
    <w:rsid w:val="004B3ABA"/>
    <w:rsid w:val="004E0EB1"/>
    <w:rsid w:val="004E3A8B"/>
    <w:rsid w:val="004E77F6"/>
    <w:rsid w:val="004F1FB6"/>
    <w:rsid w:val="004F2511"/>
    <w:rsid w:val="004F3696"/>
    <w:rsid w:val="004F4AC0"/>
    <w:rsid w:val="004F567C"/>
    <w:rsid w:val="005062C6"/>
    <w:rsid w:val="005143AF"/>
    <w:rsid w:val="00514B26"/>
    <w:rsid w:val="00517515"/>
    <w:rsid w:val="005245F8"/>
    <w:rsid w:val="0052520C"/>
    <w:rsid w:val="005328A7"/>
    <w:rsid w:val="00540A34"/>
    <w:rsid w:val="00547B3A"/>
    <w:rsid w:val="00551AAE"/>
    <w:rsid w:val="00551DD7"/>
    <w:rsid w:val="00561184"/>
    <w:rsid w:val="005646E0"/>
    <w:rsid w:val="00565115"/>
    <w:rsid w:val="00566FF0"/>
    <w:rsid w:val="005674E3"/>
    <w:rsid w:val="00571AAE"/>
    <w:rsid w:val="00573B07"/>
    <w:rsid w:val="00575117"/>
    <w:rsid w:val="005825B8"/>
    <w:rsid w:val="00582614"/>
    <w:rsid w:val="00594178"/>
    <w:rsid w:val="005A38B4"/>
    <w:rsid w:val="005A444A"/>
    <w:rsid w:val="005A4EE1"/>
    <w:rsid w:val="005B2BD3"/>
    <w:rsid w:val="005C0CFC"/>
    <w:rsid w:val="005C42F5"/>
    <w:rsid w:val="005C716F"/>
    <w:rsid w:val="005D24EA"/>
    <w:rsid w:val="005D49C7"/>
    <w:rsid w:val="005E157E"/>
    <w:rsid w:val="005E5FE4"/>
    <w:rsid w:val="005F02E6"/>
    <w:rsid w:val="005F04A9"/>
    <w:rsid w:val="005F232B"/>
    <w:rsid w:val="005F2B4F"/>
    <w:rsid w:val="005F3E7C"/>
    <w:rsid w:val="00622D53"/>
    <w:rsid w:val="00630C96"/>
    <w:rsid w:val="00644A56"/>
    <w:rsid w:val="00646CE2"/>
    <w:rsid w:val="00647664"/>
    <w:rsid w:val="00657AB9"/>
    <w:rsid w:val="006642B3"/>
    <w:rsid w:val="00664C8F"/>
    <w:rsid w:val="00696C6D"/>
    <w:rsid w:val="00697192"/>
    <w:rsid w:val="006A7562"/>
    <w:rsid w:val="006B4187"/>
    <w:rsid w:val="006C1165"/>
    <w:rsid w:val="006C68DC"/>
    <w:rsid w:val="006D17E2"/>
    <w:rsid w:val="006F0BA2"/>
    <w:rsid w:val="006F18B3"/>
    <w:rsid w:val="006F1EAC"/>
    <w:rsid w:val="006F30BF"/>
    <w:rsid w:val="006F3470"/>
    <w:rsid w:val="00701A27"/>
    <w:rsid w:val="00702A18"/>
    <w:rsid w:val="00707E8B"/>
    <w:rsid w:val="007140E2"/>
    <w:rsid w:val="00723C1C"/>
    <w:rsid w:val="00735BFA"/>
    <w:rsid w:val="00736FA6"/>
    <w:rsid w:val="00742F39"/>
    <w:rsid w:val="00753054"/>
    <w:rsid w:val="00753A57"/>
    <w:rsid w:val="0076151B"/>
    <w:rsid w:val="007637CB"/>
    <w:rsid w:val="00764DC3"/>
    <w:rsid w:val="00776C77"/>
    <w:rsid w:val="00780216"/>
    <w:rsid w:val="00782A6C"/>
    <w:rsid w:val="00787474"/>
    <w:rsid w:val="00795C71"/>
    <w:rsid w:val="007B4931"/>
    <w:rsid w:val="007B6666"/>
    <w:rsid w:val="007C63CD"/>
    <w:rsid w:val="007D0EE8"/>
    <w:rsid w:val="007D51BD"/>
    <w:rsid w:val="007E39A8"/>
    <w:rsid w:val="007E40C4"/>
    <w:rsid w:val="007E5550"/>
    <w:rsid w:val="007F21B2"/>
    <w:rsid w:val="007F25AD"/>
    <w:rsid w:val="007F5056"/>
    <w:rsid w:val="007F7715"/>
    <w:rsid w:val="00800F00"/>
    <w:rsid w:val="00815095"/>
    <w:rsid w:val="0081574B"/>
    <w:rsid w:val="00821E4F"/>
    <w:rsid w:val="008263D9"/>
    <w:rsid w:val="00836710"/>
    <w:rsid w:val="00843B48"/>
    <w:rsid w:val="00846B51"/>
    <w:rsid w:val="00861713"/>
    <w:rsid w:val="008701EB"/>
    <w:rsid w:val="00877183"/>
    <w:rsid w:val="008848CB"/>
    <w:rsid w:val="008848F4"/>
    <w:rsid w:val="00884A5E"/>
    <w:rsid w:val="00887720"/>
    <w:rsid w:val="00887905"/>
    <w:rsid w:val="00887C0D"/>
    <w:rsid w:val="00895A6A"/>
    <w:rsid w:val="008A01C7"/>
    <w:rsid w:val="008B523F"/>
    <w:rsid w:val="008C4C84"/>
    <w:rsid w:val="008C6581"/>
    <w:rsid w:val="008D1256"/>
    <w:rsid w:val="008D22F7"/>
    <w:rsid w:val="008F6228"/>
    <w:rsid w:val="00917A24"/>
    <w:rsid w:val="00917D89"/>
    <w:rsid w:val="009208AC"/>
    <w:rsid w:val="00921317"/>
    <w:rsid w:val="00922247"/>
    <w:rsid w:val="00923021"/>
    <w:rsid w:val="00931ECA"/>
    <w:rsid w:val="0093528B"/>
    <w:rsid w:val="009445BD"/>
    <w:rsid w:val="00946316"/>
    <w:rsid w:val="009463D7"/>
    <w:rsid w:val="00952DDC"/>
    <w:rsid w:val="0095491C"/>
    <w:rsid w:val="00962F39"/>
    <w:rsid w:val="00964D02"/>
    <w:rsid w:val="00966304"/>
    <w:rsid w:val="0096715A"/>
    <w:rsid w:val="00973678"/>
    <w:rsid w:val="0098626B"/>
    <w:rsid w:val="00990DF6"/>
    <w:rsid w:val="00991B41"/>
    <w:rsid w:val="00993DEB"/>
    <w:rsid w:val="009959E5"/>
    <w:rsid w:val="00995B82"/>
    <w:rsid w:val="009A0B26"/>
    <w:rsid w:val="009B0A46"/>
    <w:rsid w:val="009B0C42"/>
    <w:rsid w:val="009B411A"/>
    <w:rsid w:val="009B7B34"/>
    <w:rsid w:val="009C77E9"/>
    <w:rsid w:val="009D53D4"/>
    <w:rsid w:val="009E2769"/>
    <w:rsid w:val="009F04B5"/>
    <w:rsid w:val="009F064C"/>
    <w:rsid w:val="009F169A"/>
    <w:rsid w:val="009F1F58"/>
    <w:rsid w:val="00A070E3"/>
    <w:rsid w:val="00A14E3F"/>
    <w:rsid w:val="00A16153"/>
    <w:rsid w:val="00A172F9"/>
    <w:rsid w:val="00A20291"/>
    <w:rsid w:val="00A26DD1"/>
    <w:rsid w:val="00A276ED"/>
    <w:rsid w:val="00A30182"/>
    <w:rsid w:val="00A31748"/>
    <w:rsid w:val="00A317DA"/>
    <w:rsid w:val="00A332A2"/>
    <w:rsid w:val="00A3512F"/>
    <w:rsid w:val="00A358FD"/>
    <w:rsid w:val="00A40D4A"/>
    <w:rsid w:val="00A4284D"/>
    <w:rsid w:val="00A468BC"/>
    <w:rsid w:val="00A57EBD"/>
    <w:rsid w:val="00A7209D"/>
    <w:rsid w:val="00A8727A"/>
    <w:rsid w:val="00A975AE"/>
    <w:rsid w:val="00A9796A"/>
    <w:rsid w:val="00AA41BE"/>
    <w:rsid w:val="00AA43D8"/>
    <w:rsid w:val="00AB0C47"/>
    <w:rsid w:val="00AB3DF5"/>
    <w:rsid w:val="00AB46CF"/>
    <w:rsid w:val="00AC0C05"/>
    <w:rsid w:val="00AC28C3"/>
    <w:rsid w:val="00AC2DD3"/>
    <w:rsid w:val="00AD1818"/>
    <w:rsid w:val="00AD6A35"/>
    <w:rsid w:val="00AE17F9"/>
    <w:rsid w:val="00AE28DA"/>
    <w:rsid w:val="00AF4087"/>
    <w:rsid w:val="00AF4846"/>
    <w:rsid w:val="00AF4CF9"/>
    <w:rsid w:val="00B025CC"/>
    <w:rsid w:val="00B05DDB"/>
    <w:rsid w:val="00B11522"/>
    <w:rsid w:val="00B16D3E"/>
    <w:rsid w:val="00B31744"/>
    <w:rsid w:val="00B33858"/>
    <w:rsid w:val="00B42DB5"/>
    <w:rsid w:val="00B453AC"/>
    <w:rsid w:val="00B506A8"/>
    <w:rsid w:val="00B5364C"/>
    <w:rsid w:val="00B606C9"/>
    <w:rsid w:val="00B62C77"/>
    <w:rsid w:val="00B665FA"/>
    <w:rsid w:val="00B75813"/>
    <w:rsid w:val="00B834E9"/>
    <w:rsid w:val="00B83873"/>
    <w:rsid w:val="00BA60A4"/>
    <w:rsid w:val="00BB3338"/>
    <w:rsid w:val="00BB4592"/>
    <w:rsid w:val="00BC2881"/>
    <w:rsid w:val="00BC34EE"/>
    <w:rsid w:val="00BC7377"/>
    <w:rsid w:val="00BE25AA"/>
    <w:rsid w:val="00BE303E"/>
    <w:rsid w:val="00BE60E1"/>
    <w:rsid w:val="00BE7684"/>
    <w:rsid w:val="00C04F44"/>
    <w:rsid w:val="00C058C3"/>
    <w:rsid w:val="00C15737"/>
    <w:rsid w:val="00C37BCD"/>
    <w:rsid w:val="00C4139C"/>
    <w:rsid w:val="00C44C77"/>
    <w:rsid w:val="00C67FC3"/>
    <w:rsid w:val="00C73185"/>
    <w:rsid w:val="00C73ADA"/>
    <w:rsid w:val="00C83057"/>
    <w:rsid w:val="00C84037"/>
    <w:rsid w:val="00C845F6"/>
    <w:rsid w:val="00C946C3"/>
    <w:rsid w:val="00C96FF6"/>
    <w:rsid w:val="00CC1654"/>
    <w:rsid w:val="00CC4A21"/>
    <w:rsid w:val="00CC7D4F"/>
    <w:rsid w:val="00CD10CC"/>
    <w:rsid w:val="00CD1C7F"/>
    <w:rsid w:val="00CE0F68"/>
    <w:rsid w:val="00CE31BE"/>
    <w:rsid w:val="00CF15DD"/>
    <w:rsid w:val="00CF641E"/>
    <w:rsid w:val="00D01A20"/>
    <w:rsid w:val="00D05B1F"/>
    <w:rsid w:val="00D06F14"/>
    <w:rsid w:val="00D11A61"/>
    <w:rsid w:val="00D13C5F"/>
    <w:rsid w:val="00D21CB7"/>
    <w:rsid w:val="00D322FD"/>
    <w:rsid w:val="00D32975"/>
    <w:rsid w:val="00D3315A"/>
    <w:rsid w:val="00D42480"/>
    <w:rsid w:val="00D4458C"/>
    <w:rsid w:val="00D44827"/>
    <w:rsid w:val="00D5532C"/>
    <w:rsid w:val="00D827BD"/>
    <w:rsid w:val="00D857B9"/>
    <w:rsid w:val="00D90058"/>
    <w:rsid w:val="00DB34CE"/>
    <w:rsid w:val="00DC05D4"/>
    <w:rsid w:val="00DC567F"/>
    <w:rsid w:val="00DC7391"/>
    <w:rsid w:val="00DD3473"/>
    <w:rsid w:val="00DD63C6"/>
    <w:rsid w:val="00DD7D65"/>
    <w:rsid w:val="00DE4182"/>
    <w:rsid w:val="00DE5A04"/>
    <w:rsid w:val="00DF145C"/>
    <w:rsid w:val="00DF2220"/>
    <w:rsid w:val="00DF6300"/>
    <w:rsid w:val="00E02C01"/>
    <w:rsid w:val="00E0363C"/>
    <w:rsid w:val="00E20655"/>
    <w:rsid w:val="00E20ED4"/>
    <w:rsid w:val="00E24B4B"/>
    <w:rsid w:val="00E27606"/>
    <w:rsid w:val="00E341B1"/>
    <w:rsid w:val="00E34ECC"/>
    <w:rsid w:val="00E3648A"/>
    <w:rsid w:val="00E36798"/>
    <w:rsid w:val="00E42C84"/>
    <w:rsid w:val="00E55A0B"/>
    <w:rsid w:val="00E60E99"/>
    <w:rsid w:val="00E61ED6"/>
    <w:rsid w:val="00E72121"/>
    <w:rsid w:val="00E74E36"/>
    <w:rsid w:val="00E80F2F"/>
    <w:rsid w:val="00E86D51"/>
    <w:rsid w:val="00E96C4F"/>
    <w:rsid w:val="00EA4575"/>
    <w:rsid w:val="00EC2C69"/>
    <w:rsid w:val="00EC395A"/>
    <w:rsid w:val="00EC4741"/>
    <w:rsid w:val="00EC728B"/>
    <w:rsid w:val="00ED7807"/>
    <w:rsid w:val="00EE2333"/>
    <w:rsid w:val="00EF1F48"/>
    <w:rsid w:val="00EF36ED"/>
    <w:rsid w:val="00EF525C"/>
    <w:rsid w:val="00EF5D98"/>
    <w:rsid w:val="00EF6259"/>
    <w:rsid w:val="00EF71C9"/>
    <w:rsid w:val="00F0627B"/>
    <w:rsid w:val="00F07451"/>
    <w:rsid w:val="00F10D05"/>
    <w:rsid w:val="00F10D7C"/>
    <w:rsid w:val="00F30506"/>
    <w:rsid w:val="00F31F90"/>
    <w:rsid w:val="00F33431"/>
    <w:rsid w:val="00F359E0"/>
    <w:rsid w:val="00F36884"/>
    <w:rsid w:val="00F423DD"/>
    <w:rsid w:val="00F42CF6"/>
    <w:rsid w:val="00F440F4"/>
    <w:rsid w:val="00F46D07"/>
    <w:rsid w:val="00F537B4"/>
    <w:rsid w:val="00F564B5"/>
    <w:rsid w:val="00F73071"/>
    <w:rsid w:val="00F7585F"/>
    <w:rsid w:val="00F8413B"/>
    <w:rsid w:val="00F8452A"/>
    <w:rsid w:val="00F955DD"/>
    <w:rsid w:val="00F970E0"/>
    <w:rsid w:val="00F97EA9"/>
    <w:rsid w:val="00FA120C"/>
    <w:rsid w:val="00FB3AB3"/>
    <w:rsid w:val="00FB4481"/>
    <w:rsid w:val="00FB5229"/>
    <w:rsid w:val="00FB62BA"/>
    <w:rsid w:val="00FB7B77"/>
    <w:rsid w:val="00FC61B4"/>
    <w:rsid w:val="00FC70C6"/>
    <w:rsid w:val="00FD7C49"/>
    <w:rsid w:val="00FE2BC4"/>
    <w:rsid w:val="00FE2E1B"/>
    <w:rsid w:val="00FE57AD"/>
    <w:rsid w:val="00FF1198"/>
    <w:rsid w:val="00FF1C54"/>
    <w:rsid w:val="00FF4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1DB46"/>
  <w15:chartTrackingRefBased/>
  <w15:docId w15:val="{FC0E28BC-4F5B-4515-87E0-3DE30381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59E0"/>
    <w:pPr>
      <w:spacing w:after="200" w:line="276" w:lineRule="auto"/>
    </w:pPr>
    <w:rPr>
      <w:rFonts w:ascii="Calibri" w:eastAsia="Calibri" w:hAnsi="Calibri" w:cs="Calibri"/>
      <w:lang w:eastAsia="fr-FR"/>
    </w:rPr>
  </w:style>
  <w:style w:type="paragraph" w:styleId="Titre2">
    <w:name w:val="heading 2"/>
    <w:basedOn w:val="Normal"/>
    <w:next w:val="Normal"/>
    <w:link w:val="Titre2Car"/>
    <w:rsid w:val="00F359E0"/>
    <w:pPr>
      <w:spacing w:before="100" w:after="100" w:line="240" w:lineRule="auto"/>
      <w:outlineLvl w:val="1"/>
    </w:pPr>
    <w:rPr>
      <w:rFonts w:ascii="Times New Roman" w:eastAsia="Times New Roman" w:hAnsi="Times New Roman" w:cs="Times New Roman"/>
      <w:b/>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F359E0"/>
    <w:rPr>
      <w:color w:val="0000FF"/>
      <w:u w:val="single"/>
    </w:rPr>
  </w:style>
  <w:style w:type="paragraph" w:styleId="Paragraphedeliste">
    <w:name w:val="List Paragraph"/>
    <w:basedOn w:val="Normal"/>
    <w:uiPriority w:val="34"/>
    <w:qFormat/>
    <w:rsid w:val="00F359E0"/>
    <w:pPr>
      <w:spacing w:after="0" w:line="240" w:lineRule="auto"/>
      <w:ind w:left="720"/>
    </w:pPr>
    <w:rPr>
      <w:rFonts w:cs="Times New Roman"/>
      <w:lang w:eastAsia="en-US"/>
    </w:rPr>
  </w:style>
  <w:style w:type="paragraph" w:styleId="En-tte">
    <w:name w:val="header"/>
    <w:basedOn w:val="Normal"/>
    <w:link w:val="En-tteCar"/>
    <w:uiPriority w:val="99"/>
    <w:unhideWhenUsed/>
    <w:rsid w:val="00F359E0"/>
    <w:pPr>
      <w:tabs>
        <w:tab w:val="center" w:pos="4536"/>
        <w:tab w:val="right" w:pos="9072"/>
      </w:tabs>
      <w:spacing w:after="0" w:line="240" w:lineRule="auto"/>
    </w:pPr>
  </w:style>
  <w:style w:type="character" w:customStyle="1" w:styleId="En-tteCar">
    <w:name w:val="En-tête Car"/>
    <w:basedOn w:val="Policepardfaut"/>
    <w:link w:val="En-tte"/>
    <w:uiPriority w:val="99"/>
    <w:rsid w:val="00F359E0"/>
    <w:rPr>
      <w:rFonts w:ascii="Calibri" w:eastAsia="Calibri" w:hAnsi="Calibri" w:cs="Calibri"/>
      <w:lang w:eastAsia="fr-FR"/>
    </w:rPr>
  </w:style>
  <w:style w:type="paragraph" w:styleId="Pieddepage">
    <w:name w:val="footer"/>
    <w:basedOn w:val="Normal"/>
    <w:link w:val="PieddepageCar"/>
    <w:uiPriority w:val="99"/>
    <w:unhideWhenUsed/>
    <w:rsid w:val="00F359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9E0"/>
    <w:rPr>
      <w:rFonts w:ascii="Calibri" w:eastAsia="Calibri" w:hAnsi="Calibri" w:cs="Calibri"/>
      <w:lang w:eastAsia="fr-FR"/>
    </w:rPr>
  </w:style>
  <w:style w:type="paragraph" w:customStyle="1" w:styleId="Default">
    <w:name w:val="Default"/>
    <w:qFormat/>
    <w:rsid w:val="00F359E0"/>
    <w:pPr>
      <w:overflowPunct w:val="0"/>
      <w:spacing w:after="0" w:line="240" w:lineRule="auto"/>
    </w:pPr>
    <w:rPr>
      <w:rFonts w:ascii="Arial" w:eastAsia="Calibri" w:hAnsi="Arial" w:cs="Arial"/>
      <w:color w:val="000000"/>
      <w:sz w:val="24"/>
      <w:szCs w:val="24"/>
    </w:rPr>
  </w:style>
  <w:style w:type="character" w:customStyle="1" w:styleId="normaltextrun">
    <w:name w:val="normaltextrun"/>
    <w:basedOn w:val="Policepardfaut"/>
    <w:rsid w:val="00F359E0"/>
  </w:style>
  <w:style w:type="character" w:customStyle="1" w:styleId="eop">
    <w:name w:val="eop"/>
    <w:basedOn w:val="Policepardfaut"/>
    <w:rsid w:val="00F359E0"/>
  </w:style>
  <w:style w:type="paragraph" w:styleId="NormalWeb">
    <w:name w:val="Normal (Web)"/>
    <w:basedOn w:val="Normal"/>
    <w:uiPriority w:val="99"/>
    <w:unhideWhenUsed/>
    <w:rsid w:val="00F35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rsid w:val="00F359E0"/>
    <w:rPr>
      <w:rFonts w:ascii="Times New Roman" w:eastAsia="Times New Roman" w:hAnsi="Times New Roman" w:cs="Times New Roman"/>
      <w:b/>
      <w:sz w:val="36"/>
      <w:szCs w:val="36"/>
      <w:lang w:eastAsia="fr-FR"/>
    </w:rPr>
  </w:style>
  <w:style w:type="character" w:customStyle="1" w:styleId="DDRNormalCar">
    <w:name w:val="DDR Normal Car"/>
    <w:link w:val="DDRNormal"/>
    <w:uiPriority w:val="99"/>
    <w:locked/>
    <w:rsid w:val="00F359E0"/>
    <w:rPr>
      <w:rFonts w:ascii="Arial" w:hAnsi="Arial" w:cs="Arial"/>
    </w:rPr>
  </w:style>
  <w:style w:type="paragraph" w:customStyle="1" w:styleId="DDRNormal">
    <w:name w:val="DDR Normal"/>
    <w:basedOn w:val="Normal"/>
    <w:link w:val="DDRNormalCar"/>
    <w:uiPriority w:val="99"/>
    <w:rsid w:val="00F359E0"/>
    <w:pPr>
      <w:spacing w:before="120" w:after="120" w:line="210" w:lineRule="atLeast"/>
      <w:jc w:val="both"/>
    </w:pPr>
    <w:rPr>
      <w:rFonts w:ascii="Arial" w:eastAsiaTheme="minorHAnsi" w:hAnsi="Arial" w:cs="Arial"/>
      <w:lang w:eastAsia="en-US"/>
    </w:rPr>
  </w:style>
  <w:style w:type="character" w:styleId="Lienhypertextesuivivisit">
    <w:name w:val="FollowedHyperlink"/>
    <w:basedOn w:val="Policepardfaut"/>
    <w:uiPriority w:val="99"/>
    <w:semiHidden/>
    <w:unhideWhenUsed/>
    <w:rsid w:val="00BC7377"/>
    <w:rPr>
      <w:color w:val="954F72" w:themeColor="followedHyperlink"/>
      <w:u w:val="single"/>
    </w:rPr>
  </w:style>
  <w:style w:type="paragraph" w:customStyle="1" w:styleId="paragraph">
    <w:name w:val="paragraph"/>
    <w:basedOn w:val="Normal"/>
    <w:rsid w:val="00B75813"/>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B75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ndrine.levallois@orang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llecte-mobile.orang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eecycling.com/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mmaus-international.org/" TargetMode="External"/><Relationship Id="rId4" Type="http://schemas.openxmlformats.org/officeDocument/2006/relationships/webSettings" Target="webSettings.xml"/><Relationship Id="rId9" Type="http://schemas.openxmlformats.org/officeDocument/2006/relationships/hyperlink" Target="http://ateliers-du-bocag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LEVALLOIS Sandrine DOGO</dc:creator>
  <cp:keywords/>
  <dc:description/>
  <cp:lastModifiedBy>Proprietaire</cp:lastModifiedBy>
  <cp:revision>3</cp:revision>
  <cp:lastPrinted>2022-11-04T16:33:00Z</cp:lastPrinted>
  <dcterms:created xsi:type="dcterms:W3CDTF">2023-11-30T05:14:00Z</dcterms:created>
  <dcterms:modified xsi:type="dcterms:W3CDTF">2023-11-30T10:04:00Z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2022-11-03T14:48:41Z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90ecfb13-db93-4663-8438-a0a6a889fef4</vt:lpwstr>
  </property>
  <property fmtid="{D5CDD505-2E9C-101B-9397-08002B2CF9AE}" pid="8" name="MSIP_Label_07222825-62ea-40f3-96b5-5375c07996e2_ContentBits">
    <vt:lpwstr>0</vt:lpwstr>
  </property>
</Properties>
</file>